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BA" w:rsidRPr="003B21BA" w:rsidRDefault="003B21BA" w:rsidP="003B21BA">
      <w:pPr>
        <w:jc w:val="center"/>
        <w:rPr>
          <w:rFonts w:ascii="Times New Roman" w:hAnsi="Times New Roman" w:cs="Times New Roman"/>
          <w:color w:val="000000"/>
          <w:sz w:val="24"/>
        </w:rPr>
      </w:pPr>
      <w:r w:rsidRPr="003B21BA">
        <w:rPr>
          <w:rFonts w:ascii="Times New Roman" w:hAnsi="Times New Roman" w:cs="Times New Roman"/>
          <w:noProof/>
          <w:lang w:eastAsia="ru-RU"/>
        </w:rPr>
        <w:drawing>
          <wp:inline distT="0" distB="0" distL="0" distR="0">
            <wp:extent cx="664210" cy="81089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64210" cy="810895"/>
                    </a:xfrm>
                    <a:prstGeom prst="rect">
                      <a:avLst/>
                    </a:prstGeom>
                    <a:noFill/>
                    <a:ln w="9525">
                      <a:noFill/>
                      <a:miter lim="800000"/>
                      <a:headEnd/>
                      <a:tailEnd/>
                    </a:ln>
                  </pic:spPr>
                </pic:pic>
              </a:graphicData>
            </a:graphic>
          </wp:inline>
        </w:drawing>
      </w:r>
    </w:p>
    <w:p w:rsidR="003B21BA" w:rsidRPr="003B21BA" w:rsidRDefault="003B21BA" w:rsidP="003B21BA">
      <w:pPr>
        <w:jc w:val="center"/>
        <w:rPr>
          <w:rFonts w:ascii="Times New Roman" w:hAnsi="Times New Roman" w:cs="Times New Roman"/>
          <w:sz w:val="32"/>
          <w:szCs w:val="32"/>
        </w:rPr>
      </w:pPr>
      <w:r w:rsidRPr="003B21BA">
        <w:rPr>
          <w:rFonts w:ascii="Times New Roman" w:hAnsi="Times New Roman" w:cs="Times New Roman"/>
          <w:sz w:val="32"/>
          <w:szCs w:val="32"/>
        </w:rPr>
        <w:t>КЕМЕРОВСКАЯ ОБЛАСТЬ</w:t>
      </w:r>
    </w:p>
    <w:p w:rsidR="003B21BA" w:rsidRPr="003B21BA" w:rsidRDefault="003B21BA" w:rsidP="003B21BA">
      <w:pPr>
        <w:jc w:val="center"/>
        <w:rPr>
          <w:rFonts w:ascii="Times New Roman" w:hAnsi="Times New Roman" w:cs="Times New Roman"/>
          <w:sz w:val="32"/>
          <w:szCs w:val="32"/>
        </w:rPr>
      </w:pPr>
      <w:r w:rsidRPr="003B21BA">
        <w:rPr>
          <w:rFonts w:ascii="Times New Roman" w:hAnsi="Times New Roman" w:cs="Times New Roman"/>
          <w:sz w:val="32"/>
          <w:szCs w:val="32"/>
        </w:rPr>
        <w:t>НОВОКУЗНЕЦКИЙ ГОРОДСКОЙ ОКРУГ</w:t>
      </w:r>
    </w:p>
    <w:p w:rsidR="003B21BA" w:rsidRPr="003B21BA" w:rsidRDefault="003B21BA" w:rsidP="003B21BA">
      <w:pPr>
        <w:jc w:val="center"/>
        <w:rPr>
          <w:rFonts w:ascii="Times New Roman" w:hAnsi="Times New Roman" w:cs="Times New Roman"/>
          <w:sz w:val="32"/>
          <w:szCs w:val="32"/>
        </w:rPr>
      </w:pPr>
      <w:r w:rsidRPr="003B21BA">
        <w:rPr>
          <w:rFonts w:ascii="Times New Roman" w:hAnsi="Times New Roman" w:cs="Times New Roman"/>
          <w:sz w:val="32"/>
          <w:szCs w:val="32"/>
        </w:rPr>
        <w:t>АДМИНИСТРАЦИЯ ГОРОДА НОВОКУЗНЕЦКА</w:t>
      </w:r>
    </w:p>
    <w:p w:rsidR="003B21BA" w:rsidRPr="003B21BA" w:rsidRDefault="003B21BA" w:rsidP="003B21BA">
      <w:pPr>
        <w:jc w:val="center"/>
        <w:rPr>
          <w:rFonts w:ascii="Times New Roman" w:hAnsi="Times New Roman" w:cs="Times New Roman"/>
          <w:sz w:val="32"/>
          <w:szCs w:val="32"/>
        </w:rPr>
      </w:pPr>
      <w:r w:rsidRPr="003B21BA">
        <w:rPr>
          <w:rFonts w:ascii="Times New Roman" w:hAnsi="Times New Roman" w:cs="Times New Roman"/>
          <w:sz w:val="32"/>
          <w:szCs w:val="32"/>
        </w:rPr>
        <w:t>ПОСТАНОВЛЕНИЕ</w:t>
      </w:r>
    </w:p>
    <w:p w:rsidR="003B21BA" w:rsidRPr="003B21BA" w:rsidRDefault="003B21BA" w:rsidP="003B21BA">
      <w:pPr>
        <w:pBdr>
          <w:top w:val="double" w:sz="6" w:space="23" w:color="auto"/>
        </w:pBdr>
        <w:ind w:firstLine="0"/>
        <w:rPr>
          <w:rFonts w:ascii="Times New Roman" w:hAnsi="Times New Roman" w:cs="Times New Roman"/>
          <w:color w:val="000000"/>
          <w:sz w:val="28"/>
          <w:szCs w:val="28"/>
        </w:rPr>
      </w:pPr>
      <w:r w:rsidRPr="003B21BA">
        <w:rPr>
          <w:rFonts w:ascii="Times New Roman" w:hAnsi="Times New Roman" w:cs="Times New Roman"/>
          <w:color w:val="000000"/>
          <w:sz w:val="28"/>
          <w:szCs w:val="28"/>
        </w:rPr>
        <w:t xml:space="preserve">от </w:t>
      </w:r>
      <w:r w:rsidR="003578D2" w:rsidRPr="0035094B">
        <w:rPr>
          <w:rFonts w:ascii="Times New Roman" w:hAnsi="Times New Roman" w:cs="Times New Roman"/>
          <w:color w:val="000000"/>
          <w:sz w:val="28"/>
          <w:szCs w:val="28"/>
          <w:u w:val="single"/>
        </w:rPr>
        <w:t>15.01.2019</w:t>
      </w:r>
      <w:r w:rsidRPr="003B21BA">
        <w:rPr>
          <w:rFonts w:ascii="Times New Roman" w:hAnsi="Times New Roman" w:cs="Times New Roman"/>
          <w:color w:val="000000"/>
          <w:sz w:val="28"/>
          <w:szCs w:val="28"/>
        </w:rPr>
        <w:t xml:space="preserve"> №</w:t>
      </w:r>
      <w:r w:rsidR="003578D2" w:rsidRPr="0035094B">
        <w:rPr>
          <w:rFonts w:ascii="Times New Roman" w:hAnsi="Times New Roman" w:cs="Times New Roman"/>
          <w:color w:val="000000"/>
          <w:sz w:val="28"/>
          <w:szCs w:val="28"/>
          <w:u w:val="single"/>
        </w:rPr>
        <w:t>8</w:t>
      </w:r>
    </w:p>
    <w:p w:rsidR="003B21BA" w:rsidRPr="003B21BA" w:rsidRDefault="003B21BA" w:rsidP="003B21BA">
      <w:pPr>
        <w:ind w:firstLine="0"/>
        <w:rPr>
          <w:rFonts w:ascii="Times New Roman" w:hAnsi="Times New Roman" w:cs="Times New Roman"/>
          <w:color w:val="000000"/>
          <w:sz w:val="24"/>
          <w:szCs w:val="24"/>
        </w:rPr>
      </w:pPr>
    </w:p>
    <w:p w:rsidR="003B21BA" w:rsidRPr="003B21BA" w:rsidRDefault="003B21BA" w:rsidP="003B21BA">
      <w:pPr>
        <w:ind w:firstLine="0"/>
        <w:rPr>
          <w:rFonts w:ascii="Times New Roman" w:hAnsi="Times New Roman" w:cs="Times New Roman"/>
          <w:color w:val="000000"/>
          <w:sz w:val="24"/>
          <w:szCs w:val="24"/>
        </w:rPr>
      </w:pPr>
    </w:p>
    <w:p w:rsidR="003B21BA" w:rsidRDefault="003B21BA" w:rsidP="003B21BA">
      <w:pPr>
        <w:autoSpaceDE w:val="0"/>
        <w:autoSpaceDN w:val="0"/>
        <w:adjustRightInd w:val="0"/>
        <w:ind w:firstLine="0"/>
        <w:jc w:val="left"/>
        <w:rPr>
          <w:rFonts w:ascii="Times New Roman" w:hAnsi="Times New Roman" w:cs="Times New Roman"/>
          <w:bCs/>
          <w:sz w:val="28"/>
          <w:szCs w:val="28"/>
        </w:rPr>
      </w:pPr>
      <w:r>
        <w:rPr>
          <w:rFonts w:ascii="Times New Roman" w:hAnsi="Times New Roman" w:cs="Times New Roman"/>
          <w:bCs/>
          <w:sz w:val="28"/>
          <w:szCs w:val="28"/>
        </w:rPr>
        <w:t>О</w:t>
      </w:r>
      <w:r w:rsidRPr="003B21BA">
        <w:rPr>
          <w:rFonts w:ascii="Times New Roman" w:hAnsi="Times New Roman" w:cs="Times New Roman"/>
          <w:bCs/>
          <w:sz w:val="28"/>
          <w:szCs w:val="28"/>
        </w:rPr>
        <w:t xml:space="preserve">б утверждении </w:t>
      </w:r>
      <w:r>
        <w:rPr>
          <w:rFonts w:ascii="Times New Roman" w:hAnsi="Times New Roman" w:cs="Times New Roman"/>
          <w:bCs/>
          <w:sz w:val="28"/>
          <w:szCs w:val="28"/>
        </w:rPr>
        <w:t>П</w:t>
      </w:r>
      <w:r w:rsidRPr="003B21BA">
        <w:rPr>
          <w:rFonts w:ascii="Times New Roman" w:hAnsi="Times New Roman" w:cs="Times New Roman"/>
          <w:bCs/>
          <w:sz w:val="28"/>
          <w:szCs w:val="28"/>
        </w:rPr>
        <w:t xml:space="preserve">оложения </w:t>
      </w:r>
    </w:p>
    <w:p w:rsidR="003B21BA" w:rsidRDefault="003B21BA" w:rsidP="003B21BA">
      <w:pPr>
        <w:autoSpaceDE w:val="0"/>
        <w:autoSpaceDN w:val="0"/>
        <w:adjustRightInd w:val="0"/>
        <w:ind w:firstLine="0"/>
        <w:jc w:val="left"/>
        <w:rPr>
          <w:rFonts w:ascii="Times New Roman" w:hAnsi="Times New Roman" w:cs="Times New Roman"/>
          <w:bCs/>
          <w:sz w:val="28"/>
          <w:szCs w:val="28"/>
        </w:rPr>
      </w:pPr>
      <w:r w:rsidRPr="003B21BA">
        <w:rPr>
          <w:rFonts w:ascii="Times New Roman" w:hAnsi="Times New Roman" w:cs="Times New Roman"/>
          <w:bCs/>
          <w:sz w:val="28"/>
          <w:szCs w:val="28"/>
        </w:rPr>
        <w:t xml:space="preserve">о правовом управлении </w:t>
      </w:r>
    </w:p>
    <w:p w:rsidR="003B21BA" w:rsidRPr="003B21BA" w:rsidRDefault="003B21BA" w:rsidP="003B21BA">
      <w:pPr>
        <w:autoSpaceDE w:val="0"/>
        <w:autoSpaceDN w:val="0"/>
        <w:adjustRightInd w:val="0"/>
        <w:ind w:firstLine="0"/>
        <w:jc w:val="left"/>
        <w:rPr>
          <w:rFonts w:ascii="Times New Roman" w:hAnsi="Times New Roman" w:cs="Times New Roman"/>
          <w:bCs/>
          <w:sz w:val="28"/>
          <w:szCs w:val="28"/>
        </w:rPr>
      </w:pPr>
      <w:r w:rsidRPr="003B21BA">
        <w:rPr>
          <w:rFonts w:ascii="Times New Roman" w:hAnsi="Times New Roman" w:cs="Times New Roman"/>
          <w:bCs/>
          <w:sz w:val="28"/>
          <w:szCs w:val="28"/>
        </w:rPr>
        <w:t>администрации</w:t>
      </w:r>
      <w:r>
        <w:rPr>
          <w:rFonts w:ascii="Times New Roman" w:hAnsi="Times New Roman" w:cs="Times New Roman"/>
          <w:bCs/>
          <w:sz w:val="28"/>
          <w:szCs w:val="28"/>
        </w:rPr>
        <w:t xml:space="preserve"> города Н</w:t>
      </w:r>
      <w:r w:rsidRPr="003B21BA">
        <w:rPr>
          <w:rFonts w:ascii="Times New Roman" w:hAnsi="Times New Roman" w:cs="Times New Roman"/>
          <w:bCs/>
          <w:sz w:val="28"/>
          <w:szCs w:val="28"/>
        </w:rPr>
        <w:t>овокузнецка</w:t>
      </w:r>
    </w:p>
    <w:p w:rsidR="003B21BA" w:rsidRPr="003B21BA" w:rsidRDefault="003B21BA" w:rsidP="003B21BA">
      <w:pPr>
        <w:autoSpaceDE w:val="0"/>
        <w:autoSpaceDN w:val="0"/>
        <w:adjustRightInd w:val="0"/>
        <w:ind w:firstLine="540"/>
        <w:rPr>
          <w:rFonts w:ascii="Times New Roman" w:hAnsi="Times New Roman" w:cs="Times New Roman"/>
          <w:sz w:val="28"/>
          <w:szCs w:val="28"/>
        </w:rPr>
      </w:pPr>
    </w:p>
    <w:p w:rsidR="003B21BA" w:rsidRPr="003B21BA" w:rsidRDefault="003B21BA" w:rsidP="00426CEC">
      <w:pPr>
        <w:autoSpaceDE w:val="0"/>
        <w:autoSpaceDN w:val="0"/>
        <w:adjustRightInd w:val="0"/>
        <w:ind w:firstLine="709"/>
        <w:rPr>
          <w:rFonts w:ascii="Times New Roman" w:hAnsi="Times New Roman" w:cs="Times New Roman"/>
          <w:color w:val="000000" w:themeColor="text1"/>
          <w:sz w:val="28"/>
          <w:szCs w:val="28"/>
        </w:rPr>
      </w:pPr>
      <w:r w:rsidRPr="003B21BA">
        <w:rPr>
          <w:rFonts w:ascii="Times New Roman" w:hAnsi="Times New Roman" w:cs="Times New Roman"/>
          <w:color w:val="000000" w:themeColor="text1"/>
          <w:sz w:val="28"/>
          <w:szCs w:val="28"/>
        </w:rPr>
        <w:t xml:space="preserve">В соответствии </w:t>
      </w:r>
      <w:r w:rsidR="007616D9">
        <w:rPr>
          <w:rFonts w:ascii="Times New Roman" w:hAnsi="Times New Roman" w:cs="Times New Roman"/>
          <w:color w:val="000000" w:themeColor="text1"/>
          <w:sz w:val="28"/>
          <w:szCs w:val="28"/>
        </w:rPr>
        <w:t>с</w:t>
      </w:r>
      <w:r w:rsidRPr="003B21BA">
        <w:rPr>
          <w:rFonts w:ascii="Times New Roman" w:hAnsi="Times New Roman" w:cs="Times New Roman"/>
          <w:color w:val="000000" w:themeColor="text1"/>
          <w:sz w:val="28"/>
          <w:szCs w:val="28"/>
        </w:rPr>
        <w:t xml:space="preserve"> </w:t>
      </w:r>
      <w:bookmarkStart w:id="0" w:name="OLE_LINK9"/>
      <w:bookmarkStart w:id="1" w:name="OLE_LINK10"/>
      <w:bookmarkStart w:id="2" w:name="OLE_LINK11"/>
      <w:r w:rsidRPr="003B21BA">
        <w:rPr>
          <w:rFonts w:ascii="Times New Roman" w:hAnsi="Times New Roman" w:cs="Times New Roman"/>
          <w:color w:val="000000" w:themeColor="text1"/>
          <w:sz w:val="28"/>
          <w:szCs w:val="28"/>
        </w:rPr>
        <w:t>Федеральн</w:t>
      </w:r>
      <w:r w:rsidR="007616D9">
        <w:rPr>
          <w:rFonts w:ascii="Times New Roman" w:hAnsi="Times New Roman" w:cs="Times New Roman"/>
          <w:color w:val="000000" w:themeColor="text1"/>
          <w:sz w:val="28"/>
          <w:szCs w:val="28"/>
        </w:rPr>
        <w:t>ым законом</w:t>
      </w:r>
      <w:r w:rsidRPr="003B21BA">
        <w:rPr>
          <w:rFonts w:ascii="Times New Roman" w:hAnsi="Times New Roman" w:cs="Times New Roman"/>
          <w:color w:val="000000" w:themeColor="text1"/>
          <w:sz w:val="28"/>
          <w:szCs w:val="28"/>
        </w:rPr>
        <w:t xml:space="preserve"> от 06.10.2003 </w:t>
      </w:r>
      <w:r w:rsidR="007616D9">
        <w:rPr>
          <w:rFonts w:ascii="Times New Roman" w:hAnsi="Times New Roman" w:cs="Times New Roman"/>
          <w:color w:val="000000" w:themeColor="text1"/>
          <w:sz w:val="28"/>
          <w:szCs w:val="28"/>
        </w:rPr>
        <w:t>№</w:t>
      </w:r>
      <w:r w:rsidRPr="003B21BA">
        <w:rPr>
          <w:rFonts w:ascii="Times New Roman" w:hAnsi="Times New Roman" w:cs="Times New Roman"/>
          <w:color w:val="000000" w:themeColor="text1"/>
          <w:sz w:val="28"/>
          <w:szCs w:val="28"/>
        </w:rPr>
        <w:t xml:space="preserve">131-ФЗ </w:t>
      </w:r>
      <w:r w:rsidR="00426CEC">
        <w:rPr>
          <w:rFonts w:ascii="Times New Roman" w:hAnsi="Times New Roman" w:cs="Times New Roman"/>
          <w:color w:val="000000" w:themeColor="text1"/>
          <w:sz w:val="28"/>
          <w:szCs w:val="28"/>
        </w:rPr>
        <w:t>«</w:t>
      </w:r>
      <w:r w:rsidRPr="003B21BA">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426CEC">
        <w:rPr>
          <w:rFonts w:ascii="Times New Roman" w:hAnsi="Times New Roman" w:cs="Times New Roman"/>
          <w:color w:val="000000" w:themeColor="text1"/>
          <w:sz w:val="28"/>
          <w:szCs w:val="28"/>
        </w:rPr>
        <w:t>»</w:t>
      </w:r>
      <w:bookmarkEnd w:id="0"/>
      <w:bookmarkEnd w:id="1"/>
      <w:bookmarkEnd w:id="2"/>
      <w:r w:rsidRPr="003B21BA">
        <w:rPr>
          <w:rFonts w:ascii="Times New Roman" w:hAnsi="Times New Roman" w:cs="Times New Roman"/>
          <w:color w:val="000000" w:themeColor="text1"/>
          <w:sz w:val="28"/>
          <w:szCs w:val="28"/>
        </w:rPr>
        <w:t xml:space="preserve">, </w:t>
      </w:r>
      <w:bookmarkStart w:id="3" w:name="OLE_LINK6"/>
      <w:bookmarkStart w:id="4" w:name="OLE_LINK7"/>
      <w:bookmarkStart w:id="5" w:name="OLE_LINK8"/>
      <w:r w:rsidR="00426CEC">
        <w:rPr>
          <w:rFonts w:ascii="Times New Roman" w:hAnsi="Times New Roman" w:cs="Times New Roman"/>
          <w:color w:val="000000" w:themeColor="text1"/>
          <w:sz w:val="28"/>
          <w:szCs w:val="28"/>
        </w:rPr>
        <w:t>пунктом 3 части 3 статьи 39</w:t>
      </w:r>
      <w:bookmarkEnd w:id="3"/>
      <w:bookmarkEnd w:id="4"/>
      <w:bookmarkEnd w:id="5"/>
      <w:r w:rsidR="00426CEC">
        <w:rPr>
          <w:rFonts w:ascii="Times New Roman" w:hAnsi="Times New Roman" w:cs="Times New Roman"/>
          <w:color w:val="000000" w:themeColor="text1"/>
          <w:sz w:val="28"/>
          <w:szCs w:val="28"/>
        </w:rPr>
        <w:t>,</w:t>
      </w:r>
      <w:r w:rsidRPr="003B21BA">
        <w:rPr>
          <w:rFonts w:ascii="Times New Roman" w:hAnsi="Times New Roman" w:cs="Times New Roman"/>
          <w:color w:val="000000" w:themeColor="text1"/>
          <w:sz w:val="28"/>
          <w:szCs w:val="28"/>
        </w:rPr>
        <w:t xml:space="preserve"> стать</w:t>
      </w:r>
      <w:r w:rsidR="00426CEC">
        <w:rPr>
          <w:rFonts w:ascii="Times New Roman" w:hAnsi="Times New Roman" w:cs="Times New Roman"/>
          <w:color w:val="000000" w:themeColor="text1"/>
          <w:sz w:val="28"/>
          <w:szCs w:val="28"/>
        </w:rPr>
        <w:t>ей</w:t>
      </w:r>
      <w:r w:rsidR="007616D9">
        <w:rPr>
          <w:rFonts w:ascii="Times New Roman" w:hAnsi="Times New Roman" w:cs="Times New Roman"/>
          <w:color w:val="000000" w:themeColor="text1"/>
          <w:sz w:val="28"/>
          <w:szCs w:val="28"/>
        </w:rPr>
        <w:t xml:space="preserve"> 40</w:t>
      </w:r>
      <w:r w:rsidRPr="003B21BA">
        <w:rPr>
          <w:rFonts w:ascii="Times New Roman" w:hAnsi="Times New Roman" w:cs="Times New Roman"/>
          <w:color w:val="000000" w:themeColor="text1"/>
          <w:sz w:val="28"/>
          <w:szCs w:val="28"/>
        </w:rPr>
        <w:t xml:space="preserve"> Устава Н</w:t>
      </w:r>
      <w:r w:rsidR="007616D9">
        <w:rPr>
          <w:rFonts w:ascii="Times New Roman" w:hAnsi="Times New Roman" w:cs="Times New Roman"/>
          <w:color w:val="000000" w:themeColor="text1"/>
          <w:sz w:val="28"/>
          <w:szCs w:val="28"/>
        </w:rPr>
        <w:t>овокузнецкого городского округа</w:t>
      </w:r>
      <w:r w:rsidRPr="003B21BA">
        <w:rPr>
          <w:rFonts w:ascii="Times New Roman" w:hAnsi="Times New Roman" w:cs="Times New Roman"/>
          <w:color w:val="000000" w:themeColor="text1"/>
          <w:sz w:val="28"/>
          <w:szCs w:val="28"/>
        </w:rPr>
        <w:t>:</w:t>
      </w:r>
    </w:p>
    <w:p w:rsidR="003B21BA" w:rsidRDefault="003B21BA" w:rsidP="00426CEC">
      <w:pPr>
        <w:autoSpaceDE w:val="0"/>
        <w:autoSpaceDN w:val="0"/>
        <w:adjustRightInd w:val="0"/>
        <w:ind w:firstLine="709"/>
        <w:rPr>
          <w:rFonts w:ascii="Times New Roman" w:hAnsi="Times New Roman" w:cs="Times New Roman"/>
          <w:color w:val="000000" w:themeColor="text1"/>
          <w:sz w:val="28"/>
          <w:szCs w:val="28"/>
        </w:rPr>
      </w:pPr>
      <w:r w:rsidRPr="003B21BA">
        <w:rPr>
          <w:rFonts w:ascii="Times New Roman" w:hAnsi="Times New Roman" w:cs="Times New Roman"/>
          <w:color w:val="000000" w:themeColor="text1"/>
          <w:sz w:val="28"/>
          <w:szCs w:val="28"/>
        </w:rPr>
        <w:t>1.</w:t>
      </w:r>
      <w:r w:rsidR="007616D9">
        <w:rPr>
          <w:rFonts w:ascii="Times New Roman" w:hAnsi="Times New Roman" w:cs="Times New Roman"/>
          <w:color w:val="000000" w:themeColor="text1"/>
          <w:sz w:val="28"/>
          <w:szCs w:val="28"/>
        </w:rPr>
        <w:t> </w:t>
      </w:r>
      <w:r w:rsidRPr="003B21BA">
        <w:rPr>
          <w:rFonts w:ascii="Times New Roman" w:hAnsi="Times New Roman" w:cs="Times New Roman"/>
          <w:color w:val="000000" w:themeColor="text1"/>
          <w:sz w:val="28"/>
          <w:szCs w:val="28"/>
        </w:rPr>
        <w:t xml:space="preserve">Утвердить Положение о правовом управлении администрации города Новокузнецка согласно приложению к настоящему </w:t>
      </w:r>
      <w:r w:rsidR="007616D9">
        <w:rPr>
          <w:rFonts w:ascii="Times New Roman" w:hAnsi="Times New Roman" w:cs="Times New Roman"/>
          <w:color w:val="000000" w:themeColor="text1"/>
          <w:sz w:val="28"/>
          <w:szCs w:val="28"/>
        </w:rPr>
        <w:t>постановлению</w:t>
      </w:r>
      <w:r w:rsidRPr="003B21BA">
        <w:rPr>
          <w:rFonts w:ascii="Times New Roman" w:hAnsi="Times New Roman" w:cs="Times New Roman"/>
          <w:color w:val="000000" w:themeColor="text1"/>
          <w:sz w:val="28"/>
          <w:szCs w:val="28"/>
        </w:rPr>
        <w:t>.</w:t>
      </w:r>
    </w:p>
    <w:p w:rsidR="007616D9" w:rsidRPr="007616D9" w:rsidRDefault="007616D9" w:rsidP="00426CEC">
      <w:pPr>
        <w:autoSpaceDE w:val="0"/>
        <w:autoSpaceDN w:val="0"/>
        <w:adjustRightInd w:val="0"/>
        <w:ind w:firstLine="709"/>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2</w:t>
      </w:r>
      <w:r w:rsidRPr="003B21B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Управлению информационной политики администрации города Новокузнецка опубликовать настоящее постановление в городской газете </w:t>
      </w:r>
      <w:r w:rsidR="00426CE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Новокузнецк</w:t>
      </w:r>
      <w:r w:rsidR="00426CE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3B21BA" w:rsidRPr="003B21BA" w:rsidRDefault="007616D9" w:rsidP="00426CEC">
      <w:pPr>
        <w:autoSpaceDE w:val="0"/>
        <w:autoSpaceDN w:val="0"/>
        <w:adjustRightInd w:val="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3B21BA" w:rsidRPr="003B21BA">
        <w:rPr>
          <w:rFonts w:ascii="Times New Roman" w:hAnsi="Times New Roman" w:cs="Times New Roman"/>
          <w:color w:val="000000" w:themeColor="text1"/>
          <w:sz w:val="28"/>
          <w:szCs w:val="28"/>
        </w:rPr>
        <w:t xml:space="preserve">Настоящее </w:t>
      </w:r>
      <w:r>
        <w:rPr>
          <w:rFonts w:ascii="Times New Roman" w:hAnsi="Times New Roman" w:cs="Times New Roman"/>
          <w:color w:val="000000" w:themeColor="text1"/>
          <w:sz w:val="28"/>
          <w:szCs w:val="28"/>
        </w:rPr>
        <w:t>постановление</w:t>
      </w:r>
      <w:r w:rsidR="003B21BA" w:rsidRPr="003B21BA">
        <w:rPr>
          <w:rFonts w:ascii="Times New Roman" w:hAnsi="Times New Roman" w:cs="Times New Roman"/>
          <w:color w:val="000000" w:themeColor="text1"/>
          <w:sz w:val="28"/>
          <w:szCs w:val="28"/>
        </w:rPr>
        <w:t xml:space="preserve"> вступает в силу </w:t>
      </w:r>
      <w:r>
        <w:rPr>
          <w:rFonts w:ascii="Times New Roman" w:hAnsi="Times New Roman" w:cs="Times New Roman"/>
          <w:color w:val="000000" w:themeColor="text1"/>
          <w:sz w:val="28"/>
          <w:szCs w:val="28"/>
        </w:rPr>
        <w:t>после</w:t>
      </w:r>
      <w:r w:rsidR="003B21BA" w:rsidRPr="003B21BA">
        <w:rPr>
          <w:rFonts w:ascii="Times New Roman" w:hAnsi="Times New Roman" w:cs="Times New Roman"/>
          <w:color w:val="000000" w:themeColor="text1"/>
          <w:sz w:val="28"/>
          <w:szCs w:val="28"/>
        </w:rPr>
        <w:t xml:space="preserve"> его офиц</w:t>
      </w:r>
      <w:r w:rsidR="004E4A36">
        <w:rPr>
          <w:rFonts w:ascii="Times New Roman" w:hAnsi="Times New Roman" w:cs="Times New Roman"/>
          <w:color w:val="000000" w:themeColor="text1"/>
          <w:sz w:val="28"/>
          <w:szCs w:val="28"/>
        </w:rPr>
        <w:t>иального опубликования и распространяет действие на пр</w:t>
      </w:r>
      <w:r w:rsidR="00EA3EE3">
        <w:rPr>
          <w:rFonts w:ascii="Times New Roman" w:hAnsi="Times New Roman" w:cs="Times New Roman"/>
          <w:color w:val="000000" w:themeColor="text1"/>
          <w:sz w:val="28"/>
          <w:szCs w:val="28"/>
        </w:rPr>
        <w:t xml:space="preserve">авоотношения, возникшие с 1 января </w:t>
      </w:r>
      <w:r w:rsidR="004E4A36">
        <w:rPr>
          <w:rFonts w:ascii="Times New Roman" w:hAnsi="Times New Roman" w:cs="Times New Roman"/>
          <w:color w:val="000000" w:themeColor="text1"/>
          <w:sz w:val="28"/>
          <w:szCs w:val="28"/>
        </w:rPr>
        <w:t>2019.</w:t>
      </w:r>
    </w:p>
    <w:p w:rsidR="003B21BA" w:rsidRPr="003B21BA" w:rsidRDefault="007616D9" w:rsidP="00426CEC">
      <w:pPr>
        <w:autoSpaceDE w:val="0"/>
        <w:autoSpaceDN w:val="0"/>
        <w:adjustRightInd w:val="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w:t>
      </w:r>
      <w:proofErr w:type="gramStart"/>
      <w:r w:rsidR="003B21BA" w:rsidRPr="003B21BA">
        <w:rPr>
          <w:rFonts w:ascii="Times New Roman" w:hAnsi="Times New Roman" w:cs="Times New Roman"/>
          <w:color w:val="000000" w:themeColor="text1"/>
          <w:sz w:val="28"/>
          <w:szCs w:val="28"/>
        </w:rPr>
        <w:t>Контроль за</w:t>
      </w:r>
      <w:proofErr w:type="gramEnd"/>
      <w:r w:rsidR="003B21BA" w:rsidRPr="003B21BA">
        <w:rPr>
          <w:rFonts w:ascii="Times New Roman" w:hAnsi="Times New Roman" w:cs="Times New Roman"/>
          <w:color w:val="000000" w:themeColor="text1"/>
          <w:sz w:val="28"/>
          <w:szCs w:val="28"/>
        </w:rPr>
        <w:t xml:space="preserve"> исполнением настоящего </w:t>
      </w:r>
      <w:r>
        <w:rPr>
          <w:rFonts w:ascii="Times New Roman" w:hAnsi="Times New Roman" w:cs="Times New Roman"/>
          <w:color w:val="000000" w:themeColor="text1"/>
          <w:sz w:val="28"/>
          <w:szCs w:val="28"/>
        </w:rPr>
        <w:t>постановления оставляю за собой.</w:t>
      </w:r>
    </w:p>
    <w:p w:rsidR="003B21BA" w:rsidRPr="003B21BA" w:rsidRDefault="003B21BA" w:rsidP="007616D9">
      <w:pPr>
        <w:autoSpaceDE w:val="0"/>
        <w:autoSpaceDN w:val="0"/>
        <w:adjustRightInd w:val="0"/>
        <w:ind w:firstLine="539"/>
        <w:rPr>
          <w:rFonts w:ascii="Times New Roman" w:hAnsi="Times New Roman" w:cs="Times New Roman"/>
          <w:sz w:val="28"/>
          <w:szCs w:val="28"/>
        </w:rPr>
      </w:pPr>
    </w:p>
    <w:p w:rsidR="003B21BA" w:rsidRPr="003B21BA" w:rsidRDefault="003B21BA" w:rsidP="003B21BA">
      <w:pPr>
        <w:autoSpaceDE w:val="0"/>
        <w:autoSpaceDN w:val="0"/>
        <w:adjustRightInd w:val="0"/>
        <w:ind w:firstLine="540"/>
        <w:rPr>
          <w:rFonts w:ascii="Times New Roman" w:hAnsi="Times New Roman" w:cs="Times New Roman"/>
          <w:sz w:val="28"/>
          <w:szCs w:val="28"/>
        </w:rPr>
      </w:pPr>
    </w:p>
    <w:p w:rsidR="003B21BA" w:rsidRPr="003B21BA" w:rsidRDefault="003B21BA" w:rsidP="007616D9">
      <w:pPr>
        <w:autoSpaceDE w:val="0"/>
        <w:autoSpaceDN w:val="0"/>
        <w:adjustRightInd w:val="0"/>
        <w:ind w:firstLine="0"/>
        <w:rPr>
          <w:rFonts w:ascii="Times New Roman" w:hAnsi="Times New Roman" w:cs="Times New Roman"/>
          <w:sz w:val="28"/>
          <w:szCs w:val="28"/>
        </w:rPr>
      </w:pPr>
      <w:r w:rsidRPr="003B21BA">
        <w:rPr>
          <w:rFonts w:ascii="Times New Roman" w:hAnsi="Times New Roman" w:cs="Times New Roman"/>
          <w:sz w:val="28"/>
          <w:szCs w:val="28"/>
        </w:rPr>
        <w:t>Глава</w:t>
      </w:r>
      <w:r w:rsidR="007616D9">
        <w:rPr>
          <w:rFonts w:ascii="Times New Roman" w:hAnsi="Times New Roman" w:cs="Times New Roman"/>
          <w:sz w:val="28"/>
          <w:szCs w:val="28"/>
        </w:rPr>
        <w:t xml:space="preserve"> </w:t>
      </w:r>
      <w:r w:rsidRPr="003B21BA">
        <w:rPr>
          <w:rFonts w:ascii="Times New Roman" w:hAnsi="Times New Roman" w:cs="Times New Roman"/>
          <w:sz w:val="28"/>
          <w:szCs w:val="28"/>
        </w:rPr>
        <w:t>города</w:t>
      </w:r>
      <w:r w:rsidR="007616D9">
        <w:rPr>
          <w:rFonts w:ascii="Times New Roman" w:hAnsi="Times New Roman" w:cs="Times New Roman"/>
          <w:sz w:val="28"/>
          <w:szCs w:val="28"/>
        </w:rPr>
        <w:tab/>
      </w:r>
      <w:r w:rsidR="007616D9">
        <w:rPr>
          <w:rFonts w:ascii="Times New Roman" w:hAnsi="Times New Roman" w:cs="Times New Roman"/>
          <w:sz w:val="28"/>
          <w:szCs w:val="28"/>
        </w:rPr>
        <w:tab/>
      </w:r>
      <w:r w:rsidR="007616D9">
        <w:rPr>
          <w:rFonts w:ascii="Times New Roman" w:hAnsi="Times New Roman" w:cs="Times New Roman"/>
          <w:sz w:val="28"/>
          <w:szCs w:val="28"/>
        </w:rPr>
        <w:tab/>
      </w:r>
      <w:r w:rsidR="007616D9">
        <w:rPr>
          <w:rFonts w:ascii="Times New Roman" w:hAnsi="Times New Roman" w:cs="Times New Roman"/>
          <w:sz w:val="28"/>
          <w:szCs w:val="28"/>
        </w:rPr>
        <w:tab/>
      </w:r>
      <w:r w:rsidR="007616D9">
        <w:rPr>
          <w:rFonts w:ascii="Times New Roman" w:hAnsi="Times New Roman" w:cs="Times New Roman"/>
          <w:sz w:val="28"/>
          <w:szCs w:val="28"/>
        </w:rPr>
        <w:tab/>
      </w:r>
      <w:r w:rsidR="007616D9">
        <w:rPr>
          <w:rFonts w:ascii="Times New Roman" w:hAnsi="Times New Roman" w:cs="Times New Roman"/>
          <w:sz w:val="28"/>
          <w:szCs w:val="28"/>
        </w:rPr>
        <w:tab/>
      </w:r>
      <w:r w:rsidR="007616D9">
        <w:rPr>
          <w:rFonts w:ascii="Times New Roman" w:hAnsi="Times New Roman" w:cs="Times New Roman"/>
          <w:sz w:val="28"/>
          <w:szCs w:val="28"/>
        </w:rPr>
        <w:tab/>
      </w:r>
      <w:r w:rsidR="007616D9">
        <w:rPr>
          <w:rFonts w:ascii="Times New Roman" w:hAnsi="Times New Roman" w:cs="Times New Roman"/>
          <w:sz w:val="28"/>
          <w:szCs w:val="28"/>
        </w:rPr>
        <w:tab/>
      </w:r>
      <w:r w:rsidRPr="003B21BA">
        <w:rPr>
          <w:rFonts w:ascii="Times New Roman" w:hAnsi="Times New Roman" w:cs="Times New Roman"/>
          <w:sz w:val="28"/>
          <w:szCs w:val="28"/>
        </w:rPr>
        <w:t>С.Н.</w:t>
      </w:r>
      <w:r w:rsidR="00A773AD">
        <w:rPr>
          <w:rFonts w:ascii="Times New Roman" w:hAnsi="Times New Roman" w:cs="Times New Roman"/>
          <w:sz w:val="28"/>
          <w:szCs w:val="28"/>
        </w:rPr>
        <w:t> </w:t>
      </w:r>
      <w:r w:rsidRPr="003B21BA">
        <w:rPr>
          <w:rFonts w:ascii="Times New Roman" w:hAnsi="Times New Roman" w:cs="Times New Roman"/>
          <w:sz w:val="28"/>
          <w:szCs w:val="28"/>
        </w:rPr>
        <w:t>К</w:t>
      </w:r>
      <w:r w:rsidR="007616D9" w:rsidRPr="003B21BA">
        <w:rPr>
          <w:rFonts w:ascii="Times New Roman" w:hAnsi="Times New Roman" w:cs="Times New Roman"/>
          <w:sz w:val="28"/>
          <w:szCs w:val="28"/>
        </w:rPr>
        <w:t>узнецов</w:t>
      </w:r>
    </w:p>
    <w:p w:rsidR="007616D9" w:rsidRDefault="007616D9">
      <w:pPr>
        <w:rPr>
          <w:rFonts w:ascii="Times New Roman" w:hAnsi="Times New Roman" w:cs="Times New Roman"/>
          <w:sz w:val="28"/>
          <w:szCs w:val="28"/>
        </w:rPr>
      </w:pPr>
      <w:r>
        <w:rPr>
          <w:rFonts w:ascii="Times New Roman" w:hAnsi="Times New Roman" w:cs="Times New Roman"/>
          <w:sz w:val="28"/>
          <w:szCs w:val="28"/>
        </w:rPr>
        <w:br w:type="page"/>
      </w:r>
    </w:p>
    <w:p w:rsidR="003B21BA" w:rsidRPr="00426CEC" w:rsidRDefault="003B21BA" w:rsidP="00426CEC">
      <w:pPr>
        <w:ind w:firstLine="0"/>
        <w:jc w:val="right"/>
        <w:rPr>
          <w:rFonts w:ascii="Times New Roman" w:hAnsi="Times New Roman" w:cs="Times New Roman"/>
          <w:sz w:val="28"/>
          <w:szCs w:val="28"/>
        </w:rPr>
      </w:pPr>
      <w:r w:rsidRPr="00426CEC">
        <w:rPr>
          <w:rFonts w:ascii="Times New Roman" w:hAnsi="Times New Roman" w:cs="Times New Roman"/>
          <w:sz w:val="28"/>
          <w:szCs w:val="28"/>
        </w:rPr>
        <w:lastRenderedPageBreak/>
        <w:t>Приложение</w:t>
      </w:r>
    </w:p>
    <w:p w:rsidR="00426CEC" w:rsidRPr="00426CEC" w:rsidRDefault="003B21BA" w:rsidP="00426CEC">
      <w:pPr>
        <w:ind w:firstLine="0"/>
        <w:jc w:val="right"/>
        <w:rPr>
          <w:rFonts w:ascii="Times New Roman" w:hAnsi="Times New Roman" w:cs="Times New Roman"/>
          <w:sz w:val="28"/>
          <w:szCs w:val="28"/>
        </w:rPr>
      </w:pPr>
      <w:r w:rsidRPr="00426CEC">
        <w:rPr>
          <w:rFonts w:ascii="Times New Roman" w:hAnsi="Times New Roman" w:cs="Times New Roman"/>
          <w:sz w:val="28"/>
          <w:szCs w:val="28"/>
        </w:rPr>
        <w:t xml:space="preserve">к </w:t>
      </w:r>
      <w:r w:rsidR="00426CEC" w:rsidRPr="00426CEC">
        <w:rPr>
          <w:rFonts w:ascii="Times New Roman" w:hAnsi="Times New Roman" w:cs="Times New Roman"/>
          <w:sz w:val="28"/>
          <w:szCs w:val="28"/>
        </w:rPr>
        <w:t>постановлению администрации</w:t>
      </w:r>
    </w:p>
    <w:p w:rsidR="00426CEC" w:rsidRPr="00426CEC" w:rsidRDefault="00426CEC" w:rsidP="00426CEC">
      <w:pPr>
        <w:ind w:firstLine="0"/>
        <w:jc w:val="right"/>
        <w:rPr>
          <w:rFonts w:ascii="Times New Roman" w:hAnsi="Times New Roman" w:cs="Times New Roman"/>
          <w:sz w:val="28"/>
          <w:szCs w:val="28"/>
        </w:rPr>
      </w:pPr>
      <w:r w:rsidRPr="00426CEC">
        <w:rPr>
          <w:rFonts w:ascii="Times New Roman" w:hAnsi="Times New Roman" w:cs="Times New Roman"/>
          <w:sz w:val="28"/>
          <w:szCs w:val="28"/>
        </w:rPr>
        <w:t xml:space="preserve">города Новокузнецка </w:t>
      </w:r>
    </w:p>
    <w:p w:rsidR="003B21BA" w:rsidRPr="00426CEC" w:rsidRDefault="003578D2" w:rsidP="00426CEC">
      <w:pPr>
        <w:ind w:firstLine="0"/>
        <w:jc w:val="right"/>
        <w:rPr>
          <w:rFonts w:ascii="Times New Roman" w:hAnsi="Times New Roman" w:cs="Times New Roman"/>
          <w:sz w:val="28"/>
          <w:szCs w:val="28"/>
        </w:rPr>
      </w:pPr>
      <w:r>
        <w:rPr>
          <w:rFonts w:ascii="Times New Roman" w:hAnsi="Times New Roman" w:cs="Times New Roman"/>
          <w:sz w:val="28"/>
          <w:szCs w:val="28"/>
        </w:rPr>
        <w:t>от 15.01.2019</w:t>
      </w:r>
      <w:r w:rsidR="00426CEC" w:rsidRPr="00426CEC">
        <w:rPr>
          <w:rFonts w:ascii="Times New Roman" w:hAnsi="Times New Roman" w:cs="Times New Roman"/>
          <w:sz w:val="28"/>
          <w:szCs w:val="28"/>
        </w:rPr>
        <w:t xml:space="preserve"> №</w:t>
      </w:r>
      <w:r>
        <w:rPr>
          <w:rFonts w:ascii="Times New Roman" w:hAnsi="Times New Roman" w:cs="Times New Roman"/>
          <w:sz w:val="28"/>
          <w:szCs w:val="28"/>
        </w:rPr>
        <w:t>8</w:t>
      </w:r>
    </w:p>
    <w:p w:rsidR="003B21BA" w:rsidRPr="00426CEC" w:rsidRDefault="003B21BA" w:rsidP="00426CEC">
      <w:pPr>
        <w:ind w:firstLine="0"/>
        <w:rPr>
          <w:rFonts w:ascii="Times New Roman" w:hAnsi="Times New Roman" w:cs="Times New Roman"/>
          <w:sz w:val="28"/>
          <w:szCs w:val="28"/>
        </w:rPr>
      </w:pPr>
    </w:p>
    <w:p w:rsidR="003B21BA" w:rsidRPr="00426CEC" w:rsidRDefault="00426CEC" w:rsidP="00426CEC">
      <w:pPr>
        <w:ind w:firstLine="0"/>
        <w:jc w:val="center"/>
        <w:rPr>
          <w:rFonts w:ascii="Times New Roman" w:hAnsi="Times New Roman" w:cs="Times New Roman"/>
          <w:sz w:val="28"/>
          <w:szCs w:val="28"/>
        </w:rPr>
      </w:pPr>
      <w:bookmarkStart w:id="6" w:name="Par37"/>
      <w:bookmarkEnd w:id="6"/>
      <w:r w:rsidRPr="00426CEC">
        <w:rPr>
          <w:rFonts w:ascii="Times New Roman" w:hAnsi="Times New Roman" w:cs="Times New Roman"/>
          <w:sz w:val="28"/>
          <w:szCs w:val="28"/>
        </w:rPr>
        <w:t>Положение</w:t>
      </w:r>
    </w:p>
    <w:p w:rsidR="003B21BA" w:rsidRPr="00426CEC" w:rsidRDefault="00426CEC" w:rsidP="00426CEC">
      <w:pPr>
        <w:ind w:firstLine="0"/>
        <w:jc w:val="center"/>
        <w:rPr>
          <w:rFonts w:ascii="Times New Roman" w:hAnsi="Times New Roman" w:cs="Times New Roman"/>
          <w:sz w:val="28"/>
          <w:szCs w:val="28"/>
        </w:rPr>
      </w:pPr>
      <w:r w:rsidRPr="00426CEC">
        <w:rPr>
          <w:rFonts w:ascii="Times New Roman" w:hAnsi="Times New Roman" w:cs="Times New Roman"/>
          <w:sz w:val="28"/>
          <w:szCs w:val="28"/>
        </w:rPr>
        <w:t>о правовом управлении администрации города Новокузнецка</w:t>
      </w:r>
    </w:p>
    <w:p w:rsidR="003B21BA" w:rsidRPr="00426CEC" w:rsidRDefault="003B21BA" w:rsidP="00426CEC">
      <w:pPr>
        <w:ind w:firstLine="0"/>
        <w:rPr>
          <w:rFonts w:ascii="Times New Roman" w:hAnsi="Times New Roman" w:cs="Times New Roman"/>
          <w:sz w:val="28"/>
          <w:szCs w:val="28"/>
        </w:rPr>
      </w:pPr>
    </w:p>
    <w:p w:rsidR="003B21BA" w:rsidRPr="00426CEC" w:rsidRDefault="003B21BA" w:rsidP="00426CEC">
      <w:pPr>
        <w:ind w:firstLine="0"/>
        <w:jc w:val="center"/>
        <w:rPr>
          <w:rFonts w:ascii="Times New Roman" w:hAnsi="Times New Roman" w:cs="Times New Roman"/>
          <w:sz w:val="28"/>
          <w:szCs w:val="28"/>
        </w:rPr>
      </w:pPr>
      <w:r w:rsidRPr="00426CEC">
        <w:rPr>
          <w:rFonts w:ascii="Times New Roman" w:hAnsi="Times New Roman" w:cs="Times New Roman"/>
          <w:sz w:val="28"/>
          <w:szCs w:val="28"/>
        </w:rPr>
        <w:t>1. Общие положения</w:t>
      </w:r>
    </w:p>
    <w:p w:rsidR="003B21BA" w:rsidRPr="00426CEC" w:rsidRDefault="003B21BA" w:rsidP="00426CEC">
      <w:pPr>
        <w:ind w:firstLine="0"/>
        <w:rPr>
          <w:rFonts w:ascii="Times New Roman" w:hAnsi="Times New Roman" w:cs="Times New Roman"/>
          <w:sz w:val="28"/>
          <w:szCs w:val="28"/>
        </w:rPr>
      </w:pP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1.1. Правовое управление администрации города Новокузнецка (далее - Управление) является функциональным органом администрации города Новокузнецка, входит в систему исполнительно-распорядительных органов местного самоуправления Новокузнецкого городского округа.</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1.2. В соответствии с утвержденной структурой администрации города Новокузнецка Управление подчиняется непосредственно Главе города Новокузнецка.</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 xml:space="preserve">1.3. Управление не имеет статуса юридического лица, не может от своего имени осуществлять гражданские права и </w:t>
      </w:r>
      <w:proofErr w:type="gramStart"/>
      <w:r w:rsidRPr="00426CEC">
        <w:rPr>
          <w:rFonts w:ascii="Times New Roman" w:hAnsi="Times New Roman" w:cs="Times New Roman"/>
          <w:sz w:val="28"/>
          <w:szCs w:val="28"/>
        </w:rPr>
        <w:t>нести обязанности</w:t>
      </w:r>
      <w:proofErr w:type="gramEnd"/>
      <w:r w:rsidRPr="00426CEC">
        <w:rPr>
          <w:rFonts w:ascii="Times New Roman" w:hAnsi="Times New Roman" w:cs="Times New Roman"/>
          <w:sz w:val="28"/>
          <w:szCs w:val="28"/>
        </w:rPr>
        <w:t>, быть истцом и ответчиком в судебных органах.</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 xml:space="preserve">1.4. </w:t>
      </w:r>
      <w:proofErr w:type="gramStart"/>
      <w:r w:rsidRPr="00426CEC">
        <w:rPr>
          <w:rFonts w:ascii="Times New Roman" w:hAnsi="Times New Roman" w:cs="Times New Roman"/>
          <w:sz w:val="28"/>
          <w:szCs w:val="28"/>
        </w:rPr>
        <w:t xml:space="preserve">Управление в своей деятельности руководствуется Конституцией Российской Федерации, федеральными конституционными законами, Федеральным законом от 06.10.2003 </w:t>
      </w:r>
      <w:r w:rsidR="00426CEC">
        <w:rPr>
          <w:rFonts w:ascii="Times New Roman" w:hAnsi="Times New Roman" w:cs="Times New Roman"/>
          <w:sz w:val="28"/>
          <w:szCs w:val="28"/>
        </w:rPr>
        <w:t>№131-ФЗ «</w:t>
      </w:r>
      <w:r w:rsidRPr="00426CEC">
        <w:rPr>
          <w:rFonts w:ascii="Times New Roman" w:hAnsi="Times New Roman" w:cs="Times New Roman"/>
          <w:sz w:val="28"/>
          <w:szCs w:val="28"/>
        </w:rPr>
        <w:t>Об общих принципах организации местного самоуправления в Российской Федерации</w:t>
      </w:r>
      <w:r w:rsidR="00426CEC">
        <w:rPr>
          <w:rFonts w:ascii="Times New Roman" w:hAnsi="Times New Roman" w:cs="Times New Roman"/>
          <w:sz w:val="28"/>
          <w:szCs w:val="28"/>
        </w:rPr>
        <w:t>»</w:t>
      </w:r>
      <w:r w:rsidRPr="00426CEC">
        <w:rPr>
          <w:rFonts w:ascii="Times New Roman" w:hAnsi="Times New Roman" w:cs="Times New Roman"/>
          <w:sz w:val="28"/>
          <w:szCs w:val="28"/>
        </w:rPr>
        <w:t>, иными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Уставом Кемеровской области, законами Кемеровской области, нормативными правовыми актами органов государственной власти Кемеровской области, Уставом Новокузнецкого городского округа, иными</w:t>
      </w:r>
      <w:proofErr w:type="gramEnd"/>
      <w:r w:rsidRPr="00426CEC">
        <w:rPr>
          <w:rFonts w:ascii="Times New Roman" w:hAnsi="Times New Roman" w:cs="Times New Roman"/>
          <w:sz w:val="28"/>
          <w:szCs w:val="28"/>
        </w:rPr>
        <w:t xml:space="preserve"> муниципальными правовыми актами Новокузнецкого городского округа, а также настоящим Положением.</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1.5. Финансовое обеспечение деятельности Управления осуществляется за счет средств бюджета Новокузнецкого городского округа в соответствии с утвержденной бюджетной сметой администрации города Новокузнецка.</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1.6. Управление в своей деятельности по вопросам, относящимся к компетенции Управления, взаимодействует со всеми функциональными, отраслевыми и территориальными органами администрации города Новокузнецка, органами государственной власти и местного самоуправления, предприятиями, учреждениями, организациями независимо от организационно-правовых форм и форм собственности.</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1.7. Управление имеет бланк со своим наименованием, необходимым для осуществления его деятельности.</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1.8. Общая численность работников Управления определяется штатным расписанием администрации города Новокузнецка, утвержденным распоряжением администрации города Новокузнецка.</w:t>
      </w:r>
    </w:p>
    <w:p w:rsidR="003B21BA" w:rsidRPr="003578D2" w:rsidRDefault="003B21BA" w:rsidP="00426CEC">
      <w:pPr>
        <w:ind w:firstLine="709"/>
        <w:rPr>
          <w:rFonts w:ascii="Times New Roman" w:hAnsi="Times New Roman" w:cs="Times New Roman"/>
          <w:sz w:val="28"/>
          <w:szCs w:val="28"/>
        </w:rPr>
      </w:pPr>
      <w:r w:rsidRPr="003578D2">
        <w:rPr>
          <w:rFonts w:ascii="Times New Roman" w:hAnsi="Times New Roman" w:cs="Times New Roman"/>
          <w:sz w:val="28"/>
          <w:szCs w:val="28"/>
        </w:rPr>
        <w:t>1.9. Работники Управления являются муниципальными служащими, правовое положение которых определено законодательством о муниципальной службе.</w:t>
      </w:r>
    </w:p>
    <w:p w:rsidR="003B21BA" w:rsidRPr="003578D2" w:rsidRDefault="003B21BA" w:rsidP="00426CEC">
      <w:pPr>
        <w:ind w:firstLine="709"/>
        <w:rPr>
          <w:rFonts w:ascii="Times New Roman" w:hAnsi="Times New Roman" w:cs="Times New Roman"/>
          <w:sz w:val="28"/>
          <w:szCs w:val="28"/>
        </w:rPr>
      </w:pPr>
      <w:r w:rsidRPr="003578D2">
        <w:rPr>
          <w:rFonts w:ascii="Times New Roman" w:hAnsi="Times New Roman" w:cs="Times New Roman"/>
          <w:sz w:val="28"/>
          <w:szCs w:val="28"/>
        </w:rPr>
        <w:t xml:space="preserve">1.10. </w:t>
      </w:r>
      <w:r w:rsidR="001A6B55" w:rsidRPr="003578D2">
        <w:rPr>
          <w:rFonts w:ascii="Times New Roman" w:hAnsi="Times New Roman" w:cs="Times New Roman"/>
          <w:sz w:val="28"/>
          <w:szCs w:val="28"/>
        </w:rPr>
        <w:t>Адрес (м</w:t>
      </w:r>
      <w:r w:rsidRPr="003578D2">
        <w:rPr>
          <w:rFonts w:ascii="Times New Roman" w:hAnsi="Times New Roman" w:cs="Times New Roman"/>
          <w:sz w:val="28"/>
          <w:szCs w:val="28"/>
        </w:rPr>
        <w:t>есто нахождения</w:t>
      </w:r>
      <w:r w:rsidR="001A6B55" w:rsidRPr="003578D2">
        <w:rPr>
          <w:rFonts w:ascii="Times New Roman" w:hAnsi="Times New Roman" w:cs="Times New Roman"/>
          <w:sz w:val="28"/>
          <w:szCs w:val="28"/>
        </w:rPr>
        <w:t>)</w:t>
      </w:r>
      <w:r w:rsidRPr="003578D2">
        <w:rPr>
          <w:rFonts w:ascii="Times New Roman" w:hAnsi="Times New Roman" w:cs="Times New Roman"/>
          <w:sz w:val="28"/>
          <w:szCs w:val="28"/>
        </w:rPr>
        <w:t xml:space="preserve"> Управления: 654080, </w:t>
      </w:r>
      <w:r w:rsidR="00BB5C65" w:rsidRPr="003578D2">
        <w:rPr>
          <w:rFonts w:ascii="Times New Roman" w:hAnsi="Times New Roman" w:cs="Times New Roman"/>
          <w:sz w:val="28"/>
          <w:szCs w:val="28"/>
        </w:rPr>
        <w:t xml:space="preserve">Кемеровская область, </w:t>
      </w:r>
      <w:r w:rsidRPr="003578D2">
        <w:rPr>
          <w:rFonts w:ascii="Times New Roman" w:hAnsi="Times New Roman" w:cs="Times New Roman"/>
          <w:sz w:val="28"/>
          <w:szCs w:val="28"/>
        </w:rPr>
        <w:t xml:space="preserve">город Новокузнецк, улица Кирова, </w:t>
      </w:r>
      <w:r w:rsidR="00255362" w:rsidRPr="003578D2">
        <w:rPr>
          <w:rFonts w:ascii="Times New Roman" w:hAnsi="Times New Roman" w:cs="Times New Roman"/>
          <w:sz w:val="28"/>
          <w:szCs w:val="28"/>
        </w:rPr>
        <w:t xml:space="preserve">дом </w:t>
      </w:r>
      <w:r w:rsidRPr="003578D2">
        <w:rPr>
          <w:rFonts w:ascii="Times New Roman" w:hAnsi="Times New Roman" w:cs="Times New Roman"/>
          <w:sz w:val="28"/>
          <w:szCs w:val="28"/>
        </w:rPr>
        <w:t>71.</w:t>
      </w:r>
    </w:p>
    <w:p w:rsidR="003B21BA" w:rsidRPr="003578D2" w:rsidRDefault="003B21BA" w:rsidP="00426CEC">
      <w:pPr>
        <w:ind w:firstLine="709"/>
        <w:rPr>
          <w:rFonts w:ascii="Times New Roman" w:hAnsi="Times New Roman" w:cs="Times New Roman"/>
          <w:sz w:val="28"/>
          <w:szCs w:val="28"/>
        </w:rPr>
      </w:pPr>
    </w:p>
    <w:p w:rsidR="003B21BA" w:rsidRPr="003578D2" w:rsidRDefault="003B21BA" w:rsidP="00BB5C65">
      <w:pPr>
        <w:ind w:firstLine="709"/>
        <w:jc w:val="center"/>
        <w:rPr>
          <w:rFonts w:ascii="Times New Roman" w:hAnsi="Times New Roman" w:cs="Times New Roman"/>
          <w:sz w:val="28"/>
          <w:szCs w:val="28"/>
        </w:rPr>
      </w:pPr>
      <w:r w:rsidRPr="003578D2">
        <w:rPr>
          <w:rFonts w:ascii="Times New Roman" w:hAnsi="Times New Roman" w:cs="Times New Roman"/>
          <w:sz w:val="28"/>
          <w:szCs w:val="28"/>
        </w:rPr>
        <w:t>2. Основные задачи Управления</w:t>
      </w:r>
    </w:p>
    <w:p w:rsidR="003B21BA" w:rsidRPr="003578D2" w:rsidRDefault="003B21BA" w:rsidP="00426CEC">
      <w:pPr>
        <w:ind w:firstLine="709"/>
        <w:rPr>
          <w:rFonts w:ascii="Times New Roman" w:hAnsi="Times New Roman" w:cs="Times New Roman"/>
          <w:sz w:val="28"/>
          <w:szCs w:val="28"/>
        </w:rPr>
      </w:pPr>
    </w:p>
    <w:p w:rsidR="003B21BA" w:rsidRPr="003578D2" w:rsidRDefault="003B21BA" w:rsidP="00426CEC">
      <w:pPr>
        <w:ind w:firstLine="709"/>
        <w:rPr>
          <w:rFonts w:ascii="Times New Roman" w:hAnsi="Times New Roman" w:cs="Times New Roman"/>
          <w:sz w:val="28"/>
          <w:szCs w:val="28"/>
        </w:rPr>
      </w:pPr>
      <w:r w:rsidRPr="003578D2">
        <w:rPr>
          <w:rFonts w:ascii="Times New Roman" w:hAnsi="Times New Roman" w:cs="Times New Roman"/>
          <w:sz w:val="28"/>
          <w:szCs w:val="28"/>
        </w:rPr>
        <w:t>2.1. Основными задачами Управления являются:</w:t>
      </w:r>
    </w:p>
    <w:p w:rsidR="003B21BA" w:rsidRPr="003578D2" w:rsidRDefault="003B21BA" w:rsidP="00426CEC">
      <w:pPr>
        <w:ind w:firstLine="709"/>
        <w:rPr>
          <w:rFonts w:ascii="Times New Roman" w:hAnsi="Times New Roman" w:cs="Times New Roman"/>
          <w:sz w:val="28"/>
          <w:szCs w:val="28"/>
        </w:rPr>
      </w:pPr>
      <w:r w:rsidRPr="003578D2">
        <w:rPr>
          <w:rFonts w:ascii="Times New Roman" w:hAnsi="Times New Roman" w:cs="Times New Roman"/>
          <w:sz w:val="28"/>
          <w:szCs w:val="28"/>
        </w:rPr>
        <w:t>1) обеспечение деятельности Главы города Новокузнецка по правовым вопросам;</w:t>
      </w:r>
    </w:p>
    <w:p w:rsidR="00660332" w:rsidRPr="003578D2" w:rsidRDefault="00660332" w:rsidP="00426CEC">
      <w:pPr>
        <w:ind w:firstLine="709"/>
        <w:rPr>
          <w:rFonts w:ascii="Times New Roman" w:hAnsi="Times New Roman" w:cs="Times New Roman"/>
          <w:sz w:val="28"/>
          <w:szCs w:val="28"/>
        </w:rPr>
      </w:pPr>
      <w:r w:rsidRPr="003578D2">
        <w:rPr>
          <w:rFonts w:ascii="Times New Roman" w:hAnsi="Times New Roman" w:cs="Times New Roman"/>
          <w:sz w:val="28"/>
          <w:szCs w:val="28"/>
        </w:rPr>
        <w:t>2) </w:t>
      </w:r>
      <w:r w:rsidR="003B21BA" w:rsidRPr="003578D2">
        <w:rPr>
          <w:rFonts w:ascii="Times New Roman" w:hAnsi="Times New Roman" w:cs="Times New Roman"/>
          <w:sz w:val="28"/>
          <w:szCs w:val="28"/>
        </w:rPr>
        <w:t>правовое обеспечение деятельности администрации города Новокузнецка как юридического лица (далее - администрация города Новокузнецка)</w:t>
      </w:r>
      <w:r w:rsidR="00BB5C65" w:rsidRPr="003578D2">
        <w:rPr>
          <w:rFonts w:ascii="Times New Roman" w:hAnsi="Times New Roman" w:cs="Times New Roman"/>
          <w:sz w:val="28"/>
          <w:szCs w:val="28"/>
        </w:rPr>
        <w:t xml:space="preserve">, </w:t>
      </w:r>
    </w:p>
    <w:p w:rsidR="001A6B55" w:rsidRPr="003578D2" w:rsidRDefault="001B5E8F" w:rsidP="001A6B55">
      <w:pPr>
        <w:autoSpaceDE w:val="0"/>
        <w:autoSpaceDN w:val="0"/>
        <w:adjustRightInd w:val="0"/>
        <w:ind w:firstLine="709"/>
        <w:rPr>
          <w:rFonts w:ascii="Times New Roman" w:hAnsi="Times New Roman" w:cs="Times New Roman"/>
          <w:sz w:val="28"/>
          <w:szCs w:val="28"/>
        </w:rPr>
      </w:pPr>
      <w:r w:rsidRPr="003578D2">
        <w:rPr>
          <w:rFonts w:ascii="Times New Roman" w:hAnsi="Times New Roman" w:cs="Times New Roman"/>
          <w:sz w:val="28"/>
          <w:szCs w:val="28"/>
        </w:rPr>
        <w:t>4</w:t>
      </w:r>
      <w:r w:rsidR="003B21BA" w:rsidRPr="003578D2">
        <w:rPr>
          <w:rFonts w:ascii="Times New Roman" w:hAnsi="Times New Roman" w:cs="Times New Roman"/>
          <w:sz w:val="28"/>
          <w:szCs w:val="28"/>
        </w:rPr>
        <w:t xml:space="preserve">) информационно-справочное обеспечение и оказание консультативной и методической помощи </w:t>
      </w:r>
      <w:r w:rsidR="001A6B55" w:rsidRPr="003578D2">
        <w:rPr>
          <w:rFonts w:ascii="Times New Roman" w:hAnsi="Times New Roman" w:cs="Times New Roman"/>
          <w:sz w:val="28"/>
          <w:szCs w:val="28"/>
        </w:rPr>
        <w:t>функциональным, отраслевым, территориальным органам администрации города Новокузнецка по правовым вопросам;</w:t>
      </w:r>
    </w:p>
    <w:p w:rsidR="003B21BA" w:rsidRPr="003578D2" w:rsidRDefault="001B5E8F" w:rsidP="00426CEC">
      <w:pPr>
        <w:ind w:firstLine="709"/>
        <w:rPr>
          <w:rFonts w:ascii="Times New Roman" w:hAnsi="Times New Roman" w:cs="Times New Roman"/>
          <w:sz w:val="28"/>
          <w:szCs w:val="28"/>
        </w:rPr>
      </w:pPr>
      <w:r w:rsidRPr="003578D2">
        <w:rPr>
          <w:rFonts w:ascii="Times New Roman" w:hAnsi="Times New Roman" w:cs="Times New Roman"/>
          <w:sz w:val="28"/>
          <w:szCs w:val="28"/>
        </w:rPr>
        <w:t>5</w:t>
      </w:r>
      <w:r w:rsidR="00660332" w:rsidRPr="003578D2">
        <w:rPr>
          <w:rFonts w:ascii="Times New Roman" w:hAnsi="Times New Roman" w:cs="Times New Roman"/>
          <w:sz w:val="28"/>
          <w:szCs w:val="28"/>
        </w:rPr>
        <w:t>) </w:t>
      </w:r>
      <w:r w:rsidR="003B21BA" w:rsidRPr="003578D2">
        <w:rPr>
          <w:rFonts w:ascii="Times New Roman" w:hAnsi="Times New Roman" w:cs="Times New Roman"/>
          <w:sz w:val="28"/>
          <w:szCs w:val="28"/>
        </w:rPr>
        <w:t>обеспечение соответствия муниципальных правовых актов администрации города Новокузнецка, договоров, соглашений, контрактов, заключаемых администрацией города Новокузнецка,</w:t>
      </w:r>
      <w:r w:rsidRPr="003578D2">
        <w:rPr>
          <w:rFonts w:ascii="Times New Roman" w:hAnsi="Times New Roman" w:cs="Times New Roman"/>
          <w:sz w:val="28"/>
          <w:szCs w:val="28"/>
        </w:rPr>
        <w:t xml:space="preserve"> </w:t>
      </w:r>
      <w:r w:rsidR="003B21BA" w:rsidRPr="003578D2">
        <w:rPr>
          <w:rFonts w:ascii="Times New Roman" w:hAnsi="Times New Roman" w:cs="Times New Roman"/>
          <w:sz w:val="28"/>
          <w:szCs w:val="28"/>
        </w:rPr>
        <w:t xml:space="preserve">действующему законодательству Российской Федерации </w:t>
      </w:r>
      <w:r w:rsidR="001A6B55" w:rsidRPr="003578D2">
        <w:rPr>
          <w:rFonts w:ascii="Times New Roman" w:hAnsi="Times New Roman" w:cs="Times New Roman"/>
          <w:sz w:val="28"/>
          <w:szCs w:val="28"/>
        </w:rPr>
        <w:t>и их совершенствование;</w:t>
      </w:r>
    </w:p>
    <w:p w:rsidR="00EC695C" w:rsidRPr="003578D2" w:rsidRDefault="002E3970" w:rsidP="002E3970">
      <w:pPr>
        <w:ind w:firstLine="709"/>
        <w:rPr>
          <w:rFonts w:ascii="Times New Roman" w:hAnsi="Times New Roman" w:cs="Times New Roman"/>
          <w:sz w:val="28"/>
          <w:szCs w:val="28"/>
        </w:rPr>
      </w:pPr>
      <w:r w:rsidRPr="003578D2">
        <w:rPr>
          <w:rFonts w:ascii="Times New Roman" w:hAnsi="Times New Roman" w:cs="Times New Roman"/>
          <w:sz w:val="28"/>
          <w:szCs w:val="28"/>
        </w:rPr>
        <w:t>6)</w:t>
      </w:r>
      <w:r w:rsidR="00F33BD4" w:rsidRPr="003578D2">
        <w:rPr>
          <w:rFonts w:ascii="Times New Roman" w:hAnsi="Times New Roman" w:cs="Times New Roman"/>
          <w:sz w:val="28"/>
          <w:szCs w:val="28"/>
        </w:rPr>
        <w:t> </w:t>
      </w:r>
      <w:r w:rsidR="001A6B55" w:rsidRPr="003578D2">
        <w:rPr>
          <w:rFonts w:ascii="Times New Roman" w:hAnsi="Times New Roman" w:cs="Times New Roman"/>
          <w:sz w:val="28"/>
          <w:szCs w:val="28"/>
        </w:rPr>
        <w:t xml:space="preserve">координация деятельности юридических служб </w:t>
      </w:r>
      <w:r w:rsidR="001A6B55" w:rsidRPr="003578D2">
        <w:rPr>
          <w:rFonts w:ascii="Times New Roman" w:eastAsia="Times New Roman" w:hAnsi="Times New Roman" w:cs="Times New Roman"/>
          <w:sz w:val="28"/>
        </w:rPr>
        <w:t>и специалистов по правовым вопросам</w:t>
      </w:r>
      <w:r w:rsidRPr="003578D2">
        <w:rPr>
          <w:rFonts w:ascii="Times New Roman" w:hAnsi="Times New Roman" w:cs="Times New Roman"/>
          <w:sz w:val="28"/>
          <w:szCs w:val="28"/>
        </w:rPr>
        <w:t xml:space="preserve"> </w:t>
      </w:r>
      <w:r w:rsidR="001A6B55" w:rsidRPr="003578D2">
        <w:rPr>
          <w:rFonts w:ascii="Times New Roman" w:hAnsi="Times New Roman" w:cs="Times New Roman"/>
          <w:sz w:val="28"/>
          <w:szCs w:val="28"/>
        </w:rPr>
        <w:t>функциональных, отраслевых, территориальных органов администрации города Новокузнецка;</w:t>
      </w:r>
    </w:p>
    <w:p w:rsidR="00F33BD4" w:rsidRPr="003578D2" w:rsidRDefault="00F33BD4" w:rsidP="00F33BD4">
      <w:pPr>
        <w:ind w:firstLine="709"/>
        <w:rPr>
          <w:rFonts w:ascii="Times New Roman" w:hAnsi="Times New Roman" w:cs="Times New Roman"/>
          <w:sz w:val="28"/>
          <w:szCs w:val="28"/>
        </w:rPr>
      </w:pPr>
      <w:r w:rsidRPr="003578D2">
        <w:rPr>
          <w:rFonts w:ascii="Times New Roman" w:hAnsi="Times New Roman" w:cs="Times New Roman"/>
          <w:sz w:val="28"/>
          <w:szCs w:val="28"/>
        </w:rPr>
        <w:t>7) </w:t>
      </w:r>
      <w:r w:rsidR="001A6B55" w:rsidRPr="003578D2">
        <w:rPr>
          <w:rFonts w:ascii="Times New Roman" w:hAnsi="Times New Roman" w:cs="Times New Roman"/>
          <w:sz w:val="28"/>
          <w:szCs w:val="28"/>
        </w:rPr>
        <w:t xml:space="preserve">формирование единой правовой позиции </w:t>
      </w:r>
      <w:r w:rsidRPr="003578D2">
        <w:rPr>
          <w:rFonts w:ascii="Times New Roman" w:hAnsi="Times New Roman" w:cs="Times New Roman"/>
          <w:sz w:val="28"/>
          <w:szCs w:val="28"/>
        </w:rPr>
        <w:t>функциональных, отраслевых, территориальных органов администрации города Новокузнецка.</w:t>
      </w:r>
    </w:p>
    <w:p w:rsidR="003B21BA" w:rsidRPr="003578D2" w:rsidRDefault="003B21BA" w:rsidP="00426CEC">
      <w:pPr>
        <w:ind w:firstLine="709"/>
        <w:rPr>
          <w:rFonts w:ascii="Times New Roman" w:hAnsi="Times New Roman" w:cs="Times New Roman"/>
          <w:sz w:val="28"/>
          <w:szCs w:val="28"/>
        </w:rPr>
      </w:pPr>
    </w:p>
    <w:p w:rsidR="003B21BA" w:rsidRPr="003578D2" w:rsidRDefault="003B21BA" w:rsidP="001B5E8F">
      <w:pPr>
        <w:ind w:firstLine="709"/>
        <w:jc w:val="center"/>
        <w:rPr>
          <w:rFonts w:ascii="Times New Roman" w:hAnsi="Times New Roman" w:cs="Times New Roman"/>
          <w:sz w:val="28"/>
          <w:szCs w:val="28"/>
        </w:rPr>
      </w:pPr>
      <w:r w:rsidRPr="003578D2">
        <w:rPr>
          <w:rFonts w:ascii="Times New Roman" w:hAnsi="Times New Roman" w:cs="Times New Roman"/>
          <w:sz w:val="28"/>
          <w:szCs w:val="28"/>
        </w:rPr>
        <w:t>3. Функции Управления</w:t>
      </w:r>
    </w:p>
    <w:p w:rsidR="003B21BA" w:rsidRPr="003578D2" w:rsidRDefault="003B21BA" w:rsidP="00426CEC">
      <w:pPr>
        <w:ind w:firstLine="709"/>
        <w:rPr>
          <w:rFonts w:ascii="Times New Roman" w:hAnsi="Times New Roman" w:cs="Times New Roman"/>
          <w:sz w:val="28"/>
          <w:szCs w:val="28"/>
        </w:rPr>
      </w:pP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3.1. В целях реализации возложенных задач Управление осуществляет следующие функции:</w:t>
      </w:r>
    </w:p>
    <w:p w:rsidR="003B21BA" w:rsidRPr="008A2B23" w:rsidRDefault="001105E3" w:rsidP="00426CEC">
      <w:pPr>
        <w:ind w:firstLine="709"/>
        <w:rPr>
          <w:rFonts w:ascii="Times New Roman" w:hAnsi="Times New Roman" w:cs="Times New Roman"/>
          <w:color w:val="000000" w:themeColor="text1"/>
          <w:sz w:val="28"/>
          <w:szCs w:val="28"/>
        </w:rPr>
      </w:pPr>
      <w:r>
        <w:rPr>
          <w:rFonts w:ascii="Times New Roman" w:hAnsi="Times New Roman" w:cs="Times New Roman"/>
          <w:sz w:val="28"/>
          <w:szCs w:val="28"/>
        </w:rPr>
        <w:t>1) </w:t>
      </w:r>
      <w:r w:rsidR="003B21BA" w:rsidRPr="00426CEC">
        <w:rPr>
          <w:rFonts w:ascii="Times New Roman" w:hAnsi="Times New Roman" w:cs="Times New Roman"/>
          <w:sz w:val="28"/>
          <w:szCs w:val="28"/>
        </w:rPr>
        <w:t xml:space="preserve">готовит по поручениям Главы города Новокузнецка проекты постановлений и распоряжений администрации города Новокузнецка, проекты решений Новокузнецкого городского Совета народных депутатов, вносимых по инициативе Главы города Новокузнецка на рассмотрение Новокузнецкого городского Совета народных </w:t>
      </w:r>
      <w:r w:rsidR="003B21BA" w:rsidRPr="008A2B23">
        <w:rPr>
          <w:rFonts w:ascii="Times New Roman" w:hAnsi="Times New Roman" w:cs="Times New Roman"/>
          <w:color w:val="000000" w:themeColor="text1"/>
          <w:sz w:val="28"/>
          <w:szCs w:val="28"/>
        </w:rPr>
        <w:t>депутатов; принимает участие совместно с органами администрации города Новокузнецка, обладающими правами юридического лица, в подготовке муниципальных правовых актов Новокузнецкого городского округа, вносимых на рассмотрение Главы города Новокузнецка, Новокузнецкого городского Совета народных депутатов;</w:t>
      </w:r>
    </w:p>
    <w:p w:rsidR="003B21BA" w:rsidRPr="00426CEC" w:rsidRDefault="001105E3" w:rsidP="00426CEC">
      <w:pPr>
        <w:ind w:firstLine="709"/>
        <w:rPr>
          <w:rFonts w:ascii="Times New Roman" w:hAnsi="Times New Roman" w:cs="Times New Roman"/>
          <w:sz w:val="28"/>
          <w:szCs w:val="28"/>
        </w:rPr>
      </w:pPr>
      <w:r w:rsidRPr="008A2B23">
        <w:rPr>
          <w:rFonts w:ascii="Times New Roman" w:hAnsi="Times New Roman" w:cs="Times New Roman"/>
          <w:color w:val="000000" w:themeColor="text1"/>
          <w:sz w:val="28"/>
          <w:szCs w:val="28"/>
        </w:rPr>
        <w:t>2) </w:t>
      </w:r>
      <w:r w:rsidR="003B21BA" w:rsidRPr="008A2B23">
        <w:rPr>
          <w:rFonts w:ascii="Times New Roman" w:hAnsi="Times New Roman" w:cs="Times New Roman"/>
          <w:color w:val="000000" w:themeColor="text1"/>
          <w:sz w:val="28"/>
          <w:szCs w:val="28"/>
        </w:rPr>
        <w:t>осуществляет правовую экспертизу и редактирование проектов</w:t>
      </w:r>
      <w:r w:rsidR="003B21BA" w:rsidRPr="00426CEC">
        <w:rPr>
          <w:rFonts w:ascii="Times New Roman" w:hAnsi="Times New Roman" w:cs="Times New Roman"/>
          <w:sz w:val="28"/>
          <w:szCs w:val="28"/>
        </w:rPr>
        <w:t xml:space="preserve"> муниципальных правовых актов администрации города Новокузнецка, Новокузнецкого городского Совета народных депутатов, поступивших на согласование в Управление; в случае выявления противоречия действующему законодательству готовит заключения на данные проекты;</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3)</w:t>
      </w:r>
      <w:r w:rsidR="001105E3">
        <w:rPr>
          <w:rFonts w:ascii="Times New Roman" w:hAnsi="Times New Roman" w:cs="Times New Roman"/>
          <w:sz w:val="28"/>
          <w:szCs w:val="28"/>
        </w:rPr>
        <w:t> </w:t>
      </w:r>
      <w:r w:rsidRPr="00426CEC">
        <w:rPr>
          <w:rFonts w:ascii="Times New Roman" w:hAnsi="Times New Roman" w:cs="Times New Roman"/>
          <w:sz w:val="28"/>
          <w:szCs w:val="28"/>
        </w:rPr>
        <w:t xml:space="preserve">проводит </w:t>
      </w:r>
      <w:proofErr w:type="spellStart"/>
      <w:r w:rsidRPr="00426CEC">
        <w:rPr>
          <w:rFonts w:ascii="Times New Roman" w:hAnsi="Times New Roman" w:cs="Times New Roman"/>
          <w:sz w:val="28"/>
          <w:szCs w:val="28"/>
        </w:rPr>
        <w:t>антикоррупционную</w:t>
      </w:r>
      <w:proofErr w:type="spellEnd"/>
      <w:r w:rsidRPr="00426CEC">
        <w:rPr>
          <w:rFonts w:ascii="Times New Roman" w:hAnsi="Times New Roman" w:cs="Times New Roman"/>
          <w:sz w:val="28"/>
          <w:szCs w:val="28"/>
        </w:rPr>
        <w:t xml:space="preserve"> экспертизу проектов постановлений администрации города Новокузнецка, поступивших на согласование в Управление; осуществляет в установленном порядке проведение </w:t>
      </w:r>
      <w:proofErr w:type="spellStart"/>
      <w:r w:rsidRPr="00426CEC">
        <w:rPr>
          <w:rFonts w:ascii="Times New Roman" w:hAnsi="Times New Roman" w:cs="Times New Roman"/>
          <w:sz w:val="28"/>
          <w:szCs w:val="28"/>
        </w:rPr>
        <w:t>антикоррупционной</w:t>
      </w:r>
      <w:proofErr w:type="spellEnd"/>
      <w:r w:rsidRPr="00426CEC">
        <w:rPr>
          <w:rFonts w:ascii="Times New Roman" w:hAnsi="Times New Roman" w:cs="Times New Roman"/>
          <w:sz w:val="28"/>
          <w:szCs w:val="28"/>
        </w:rPr>
        <w:t xml:space="preserve"> экспертизы действующих постановлений администрации города Новокузнецка;</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4)</w:t>
      </w:r>
      <w:r w:rsidR="001105E3">
        <w:rPr>
          <w:rFonts w:ascii="Times New Roman" w:hAnsi="Times New Roman" w:cs="Times New Roman"/>
          <w:sz w:val="28"/>
          <w:szCs w:val="28"/>
        </w:rPr>
        <w:t> </w:t>
      </w:r>
      <w:r w:rsidRPr="00426CEC">
        <w:rPr>
          <w:rFonts w:ascii="Times New Roman" w:hAnsi="Times New Roman" w:cs="Times New Roman"/>
          <w:sz w:val="28"/>
          <w:szCs w:val="28"/>
        </w:rPr>
        <w:t xml:space="preserve">готовит предложения об изменении, приостановлении или признании </w:t>
      </w:r>
      <w:proofErr w:type="gramStart"/>
      <w:r w:rsidRPr="00426CEC">
        <w:rPr>
          <w:rFonts w:ascii="Times New Roman" w:hAnsi="Times New Roman" w:cs="Times New Roman"/>
          <w:sz w:val="28"/>
          <w:szCs w:val="28"/>
        </w:rPr>
        <w:t>утратившими</w:t>
      </w:r>
      <w:proofErr w:type="gramEnd"/>
      <w:r w:rsidRPr="00426CEC">
        <w:rPr>
          <w:rFonts w:ascii="Times New Roman" w:hAnsi="Times New Roman" w:cs="Times New Roman"/>
          <w:sz w:val="28"/>
          <w:szCs w:val="28"/>
        </w:rPr>
        <w:t xml:space="preserve"> силу (отмене) муниципальных правовых актов Новокузнецкого городского округа;</w:t>
      </w:r>
    </w:p>
    <w:p w:rsidR="003B21BA" w:rsidRPr="00426CEC" w:rsidRDefault="001105E3" w:rsidP="00426CEC">
      <w:pPr>
        <w:ind w:firstLine="709"/>
        <w:rPr>
          <w:rFonts w:ascii="Times New Roman" w:hAnsi="Times New Roman" w:cs="Times New Roman"/>
          <w:sz w:val="28"/>
          <w:szCs w:val="28"/>
        </w:rPr>
      </w:pPr>
      <w:r>
        <w:rPr>
          <w:rFonts w:ascii="Times New Roman" w:hAnsi="Times New Roman" w:cs="Times New Roman"/>
          <w:sz w:val="28"/>
          <w:szCs w:val="28"/>
        </w:rPr>
        <w:t>5) </w:t>
      </w:r>
      <w:r w:rsidR="003B21BA" w:rsidRPr="00426CEC">
        <w:rPr>
          <w:rFonts w:ascii="Times New Roman" w:hAnsi="Times New Roman" w:cs="Times New Roman"/>
          <w:sz w:val="28"/>
          <w:szCs w:val="28"/>
        </w:rPr>
        <w:t xml:space="preserve">осуществляет правовую экспертизу проектов контрактов, договоров и соглашений, </w:t>
      </w:r>
      <w:r w:rsidR="003B21BA" w:rsidRPr="008A2B23">
        <w:rPr>
          <w:rFonts w:ascii="Times New Roman" w:hAnsi="Times New Roman" w:cs="Times New Roman"/>
          <w:color w:val="000000" w:themeColor="text1"/>
          <w:sz w:val="28"/>
          <w:szCs w:val="28"/>
        </w:rPr>
        <w:t>поступивших на согласование в Управление, подписываемых Главой города Новокузнецка;</w:t>
      </w:r>
      <w:r w:rsidR="003B21BA" w:rsidRPr="00426CEC">
        <w:rPr>
          <w:rFonts w:ascii="Times New Roman" w:hAnsi="Times New Roman" w:cs="Times New Roman"/>
          <w:sz w:val="28"/>
          <w:szCs w:val="28"/>
        </w:rPr>
        <w:t xml:space="preserve"> в случае выявления противоречия действующему законодательству готовит заключения на проекты данных контрактов, договоров и соглашений; участвует в подготовке протоколов разногласий, протоколов согласования разногласий к ним, а также осуществляет по поручению Главы </w:t>
      </w:r>
      <w:r w:rsidR="003B21BA" w:rsidRPr="008A2B23">
        <w:rPr>
          <w:rFonts w:ascii="Times New Roman" w:hAnsi="Times New Roman" w:cs="Times New Roman"/>
          <w:color w:val="000000" w:themeColor="text1"/>
          <w:sz w:val="28"/>
          <w:szCs w:val="28"/>
        </w:rPr>
        <w:t>города Новокузнецка подготовку проектов контрактов, договоров, соглашений, подлежащих заключению администрацией города Новокузнецка;</w:t>
      </w:r>
    </w:p>
    <w:p w:rsidR="003B21BA" w:rsidRPr="00426CEC" w:rsidRDefault="001105E3" w:rsidP="00426CEC">
      <w:pPr>
        <w:ind w:firstLine="709"/>
        <w:rPr>
          <w:rFonts w:ascii="Times New Roman" w:hAnsi="Times New Roman" w:cs="Times New Roman"/>
          <w:sz w:val="28"/>
          <w:szCs w:val="28"/>
        </w:rPr>
      </w:pPr>
      <w:r>
        <w:rPr>
          <w:rFonts w:ascii="Times New Roman" w:hAnsi="Times New Roman" w:cs="Times New Roman"/>
          <w:sz w:val="28"/>
          <w:szCs w:val="28"/>
        </w:rPr>
        <w:t>6) </w:t>
      </w:r>
      <w:r w:rsidR="003B21BA" w:rsidRPr="00426CEC">
        <w:rPr>
          <w:rFonts w:ascii="Times New Roman" w:hAnsi="Times New Roman" w:cs="Times New Roman"/>
          <w:sz w:val="28"/>
          <w:szCs w:val="28"/>
        </w:rPr>
        <w:t>представляет интересы Новокузнецкого городского округа, Главы города Новокузнецка, администрации города Новокузнецка в судебных и иных органах и организациях;</w:t>
      </w:r>
    </w:p>
    <w:p w:rsidR="003B21BA" w:rsidRPr="00426CEC" w:rsidRDefault="001105E3" w:rsidP="00426CEC">
      <w:pPr>
        <w:ind w:firstLine="709"/>
        <w:rPr>
          <w:rFonts w:ascii="Times New Roman" w:hAnsi="Times New Roman" w:cs="Times New Roman"/>
          <w:sz w:val="28"/>
          <w:szCs w:val="28"/>
        </w:rPr>
      </w:pPr>
      <w:r>
        <w:rPr>
          <w:rFonts w:ascii="Times New Roman" w:hAnsi="Times New Roman" w:cs="Times New Roman"/>
          <w:sz w:val="28"/>
          <w:szCs w:val="28"/>
        </w:rPr>
        <w:t>7) </w:t>
      </w:r>
      <w:r w:rsidR="003B21BA" w:rsidRPr="00426CEC">
        <w:rPr>
          <w:rFonts w:ascii="Times New Roman" w:hAnsi="Times New Roman" w:cs="Times New Roman"/>
          <w:sz w:val="28"/>
          <w:szCs w:val="28"/>
        </w:rPr>
        <w:t>обеспечивает деятельность Главы города Новокузнецка по участию в работе органов государственной власти Кемеровской области по вопросам, относящимся к компетенции Управления;</w:t>
      </w:r>
    </w:p>
    <w:p w:rsidR="003B21BA" w:rsidRPr="00426CEC" w:rsidRDefault="001105E3" w:rsidP="00426CEC">
      <w:pPr>
        <w:ind w:firstLine="709"/>
        <w:rPr>
          <w:rFonts w:ascii="Times New Roman" w:hAnsi="Times New Roman" w:cs="Times New Roman"/>
          <w:sz w:val="28"/>
          <w:szCs w:val="28"/>
        </w:rPr>
      </w:pPr>
      <w:r>
        <w:rPr>
          <w:rFonts w:ascii="Times New Roman" w:hAnsi="Times New Roman" w:cs="Times New Roman"/>
          <w:sz w:val="28"/>
          <w:szCs w:val="28"/>
        </w:rPr>
        <w:t>8) </w:t>
      </w:r>
      <w:r w:rsidR="003B21BA" w:rsidRPr="00426CEC">
        <w:rPr>
          <w:rFonts w:ascii="Times New Roman" w:hAnsi="Times New Roman" w:cs="Times New Roman"/>
          <w:sz w:val="28"/>
          <w:szCs w:val="28"/>
        </w:rPr>
        <w:t>по поручению Главы города Новокузнецка дает заключения и готовит ответы на акты прокурорского реагирования, обращения антимонопольных органов, иных органов государственной власти (</w:t>
      </w:r>
      <w:r w:rsidR="003B21BA" w:rsidRPr="008A2B23">
        <w:rPr>
          <w:rFonts w:ascii="Times New Roman" w:hAnsi="Times New Roman" w:cs="Times New Roman"/>
          <w:color w:val="000000" w:themeColor="text1"/>
          <w:sz w:val="28"/>
          <w:szCs w:val="28"/>
        </w:rPr>
        <w:t>совместно с органами администрации города Новокузнецка,</w:t>
      </w:r>
      <w:r w:rsidR="001B1A12" w:rsidRPr="008A2B23">
        <w:rPr>
          <w:rFonts w:ascii="Times New Roman" w:hAnsi="Times New Roman" w:cs="Times New Roman"/>
          <w:color w:val="000000" w:themeColor="text1"/>
          <w:sz w:val="28"/>
          <w:szCs w:val="28"/>
        </w:rPr>
        <w:t xml:space="preserve"> </w:t>
      </w:r>
      <w:bookmarkStart w:id="7" w:name="OLE_LINK3"/>
      <w:bookmarkStart w:id="8" w:name="OLE_LINK4"/>
      <w:bookmarkStart w:id="9" w:name="OLE_LINK5"/>
      <w:r w:rsidR="001B1A12" w:rsidRPr="008A2B23">
        <w:rPr>
          <w:rFonts w:ascii="Times New Roman" w:hAnsi="Times New Roman" w:cs="Times New Roman"/>
          <w:color w:val="000000" w:themeColor="text1"/>
          <w:sz w:val="28"/>
          <w:szCs w:val="28"/>
        </w:rPr>
        <w:t>в том числе обладающими</w:t>
      </w:r>
      <w:r w:rsidR="003B21BA" w:rsidRPr="008A2B23">
        <w:rPr>
          <w:rFonts w:ascii="Times New Roman" w:hAnsi="Times New Roman" w:cs="Times New Roman"/>
          <w:color w:val="000000" w:themeColor="text1"/>
          <w:sz w:val="28"/>
          <w:szCs w:val="28"/>
        </w:rPr>
        <w:t xml:space="preserve"> правами юридического лица</w:t>
      </w:r>
      <w:bookmarkEnd w:id="7"/>
      <w:bookmarkEnd w:id="8"/>
      <w:bookmarkEnd w:id="9"/>
      <w:r w:rsidR="003B21BA" w:rsidRPr="008A2B23">
        <w:rPr>
          <w:rFonts w:ascii="Times New Roman" w:hAnsi="Times New Roman" w:cs="Times New Roman"/>
          <w:color w:val="000000" w:themeColor="text1"/>
          <w:sz w:val="28"/>
          <w:szCs w:val="28"/>
        </w:rPr>
        <w:t xml:space="preserve">, </w:t>
      </w:r>
      <w:r w:rsidR="003B21BA" w:rsidRPr="001B1A12">
        <w:rPr>
          <w:rFonts w:ascii="Times New Roman" w:hAnsi="Times New Roman" w:cs="Times New Roman"/>
          <w:color w:val="000000" w:themeColor="text1"/>
          <w:sz w:val="28"/>
          <w:szCs w:val="28"/>
        </w:rPr>
        <w:t>по направлениям деятельности</w:t>
      </w:r>
      <w:r w:rsidR="003B21BA" w:rsidRPr="00426CEC">
        <w:rPr>
          <w:rFonts w:ascii="Times New Roman" w:hAnsi="Times New Roman" w:cs="Times New Roman"/>
          <w:sz w:val="28"/>
          <w:szCs w:val="28"/>
        </w:rPr>
        <w:t>);</w:t>
      </w:r>
    </w:p>
    <w:p w:rsidR="003B21BA" w:rsidRPr="00426CEC" w:rsidRDefault="001B1A12" w:rsidP="00426CEC">
      <w:pPr>
        <w:ind w:firstLine="709"/>
        <w:rPr>
          <w:rFonts w:ascii="Times New Roman" w:hAnsi="Times New Roman" w:cs="Times New Roman"/>
          <w:sz w:val="28"/>
          <w:szCs w:val="28"/>
        </w:rPr>
      </w:pPr>
      <w:r>
        <w:rPr>
          <w:rFonts w:ascii="Times New Roman" w:hAnsi="Times New Roman" w:cs="Times New Roman"/>
          <w:sz w:val="28"/>
          <w:szCs w:val="28"/>
        </w:rPr>
        <w:t>9) </w:t>
      </w:r>
      <w:r w:rsidR="003B21BA" w:rsidRPr="00426CEC">
        <w:rPr>
          <w:rFonts w:ascii="Times New Roman" w:hAnsi="Times New Roman" w:cs="Times New Roman"/>
          <w:sz w:val="28"/>
          <w:szCs w:val="28"/>
        </w:rPr>
        <w:t>рассматривает по поручению Главы города Новокузнецка, заместителей Главы города в установленном порядке обращения граждан и юридических лиц по вопросам компетенции Управления;</w:t>
      </w:r>
    </w:p>
    <w:p w:rsidR="003B21BA" w:rsidRPr="00426CEC" w:rsidRDefault="001B1A12" w:rsidP="00426CEC">
      <w:pPr>
        <w:ind w:firstLine="709"/>
        <w:rPr>
          <w:rFonts w:ascii="Times New Roman" w:hAnsi="Times New Roman" w:cs="Times New Roman"/>
          <w:sz w:val="28"/>
          <w:szCs w:val="28"/>
        </w:rPr>
      </w:pPr>
      <w:r>
        <w:rPr>
          <w:rFonts w:ascii="Times New Roman" w:hAnsi="Times New Roman" w:cs="Times New Roman"/>
          <w:sz w:val="28"/>
          <w:szCs w:val="28"/>
        </w:rPr>
        <w:t>10) </w:t>
      </w:r>
      <w:r w:rsidR="003B21BA" w:rsidRPr="00426CEC">
        <w:rPr>
          <w:rFonts w:ascii="Times New Roman" w:hAnsi="Times New Roman" w:cs="Times New Roman"/>
          <w:sz w:val="28"/>
          <w:szCs w:val="28"/>
        </w:rPr>
        <w:t>готовит по поручению Главы города Новокузнецка замечания и предложения по проектам федеральных законов и законов Кемеровской области;</w:t>
      </w:r>
    </w:p>
    <w:p w:rsidR="003B21BA" w:rsidRPr="00426CEC" w:rsidRDefault="001B1A12" w:rsidP="00426CEC">
      <w:pPr>
        <w:ind w:firstLine="709"/>
        <w:rPr>
          <w:rFonts w:ascii="Times New Roman" w:hAnsi="Times New Roman" w:cs="Times New Roman"/>
          <w:sz w:val="28"/>
          <w:szCs w:val="28"/>
        </w:rPr>
      </w:pPr>
      <w:r>
        <w:rPr>
          <w:rFonts w:ascii="Times New Roman" w:hAnsi="Times New Roman" w:cs="Times New Roman"/>
          <w:sz w:val="28"/>
          <w:szCs w:val="28"/>
        </w:rPr>
        <w:t>11) </w:t>
      </w:r>
      <w:r w:rsidR="003B21BA" w:rsidRPr="00426CEC">
        <w:rPr>
          <w:rFonts w:ascii="Times New Roman" w:hAnsi="Times New Roman" w:cs="Times New Roman"/>
          <w:sz w:val="28"/>
          <w:szCs w:val="28"/>
        </w:rPr>
        <w:t>определяет на этапе подготовки проекта правового акта необходимость его опубликования (обнародования), целесообразность включения в информационные справочно-правовые базы правовых актов администрации города Новокузнецка;</w:t>
      </w:r>
    </w:p>
    <w:p w:rsidR="003B21BA" w:rsidRPr="00426CEC" w:rsidRDefault="001B1A12" w:rsidP="00426CEC">
      <w:pPr>
        <w:ind w:firstLine="709"/>
        <w:rPr>
          <w:rFonts w:ascii="Times New Roman" w:hAnsi="Times New Roman" w:cs="Times New Roman"/>
          <w:sz w:val="28"/>
          <w:szCs w:val="28"/>
        </w:rPr>
      </w:pPr>
      <w:r>
        <w:rPr>
          <w:rFonts w:ascii="Times New Roman" w:hAnsi="Times New Roman" w:cs="Times New Roman"/>
          <w:sz w:val="28"/>
          <w:szCs w:val="28"/>
        </w:rPr>
        <w:t>12) </w:t>
      </w:r>
      <w:r w:rsidR="003B21BA" w:rsidRPr="00426CEC">
        <w:rPr>
          <w:rFonts w:ascii="Times New Roman" w:hAnsi="Times New Roman" w:cs="Times New Roman"/>
          <w:sz w:val="28"/>
          <w:szCs w:val="28"/>
        </w:rPr>
        <w:t>дает разъяснение отдельных положений правовых актов администрации города Новокузнецка, осуществляемое по поручению Главы города Новокузнецка, заместителей Главы города;</w:t>
      </w:r>
    </w:p>
    <w:p w:rsidR="003B21BA" w:rsidRPr="00426CEC" w:rsidRDefault="001105E3" w:rsidP="00426CEC">
      <w:pPr>
        <w:ind w:firstLine="709"/>
        <w:rPr>
          <w:rFonts w:ascii="Times New Roman" w:hAnsi="Times New Roman" w:cs="Times New Roman"/>
          <w:sz w:val="28"/>
          <w:szCs w:val="28"/>
        </w:rPr>
      </w:pPr>
      <w:r>
        <w:rPr>
          <w:rFonts w:ascii="Times New Roman" w:hAnsi="Times New Roman" w:cs="Times New Roman"/>
          <w:sz w:val="28"/>
          <w:szCs w:val="28"/>
        </w:rPr>
        <w:t>13) </w:t>
      </w:r>
      <w:r w:rsidR="003B21BA" w:rsidRPr="00426CEC">
        <w:rPr>
          <w:rFonts w:ascii="Times New Roman" w:hAnsi="Times New Roman" w:cs="Times New Roman"/>
          <w:sz w:val="28"/>
          <w:szCs w:val="28"/>
        </w:rPr>
        <w:t xml:space="preserve">осуществляет правовое консультирование в устной и (или) письменной форме граждан Российской Федерации, относящихся к категориям граждан, указанным в части 1 статьи 20 Федерального закона от 21.11.2011 </w:t>
      </w:r>
      <w:bookmarkStart w:id="10" w:name="OLE_LINK1"/>
      <w:bookmarkStart w:id="11" w:name="OLE_LINK2"/>
      <w:r w:rsidR="00426CEC">
        <w:rPr>
          <w:rFonts w:ascii="Times New Roman" w:hAnsi="Times New Roman" w:cs="Times New Roman"/>
          <w:sz w:val="28"/>
          <w:szCs w:val="28"/>
        </w:rPr>
        <w:t>№</w:t>
      </w:r>
      <w:r w:rsidR="003B21BA" w:rsidRPr="00426CEC">
        <w:rPr>
          <w:rFonts w:ascii="Times New Roman" w:hAnsi="Times New Roman" w:cs="Times New Roman"/>
          <w:sz w:val="28"/>
          <w:szCs w:val="28"/>
        </w:rPr>
        <w:t xml:space="preserve">324-ФЗ </w:t>
      </w:r>
      <w:r w:rsidR="00426CEC">
        <w:rPr>
          <w:rFonts w:ascii="Times New Roman" w:hAnsi="Times New Roman" w:cs="Times New Roman"/>
          <w:sz w:val="28"/>
          <w:szCs w:val="28"/>
        </w:rPr>
        <w:t>«</w:t>
      </w:r>
      <w:r w:rsidR="003B21BA" w:rsidRPr="00426CEC">
        <w:rPr>
          <w:rFonts w:ascii="Times New Roman" w:hAnsi="Times New Roman" w:cs="Times New Roman"/>
          <w:sz w:val="28"/>
          <w:szCs w:val="28"/>
        </w:rPr>
        <w:t>О бесплатной юридической помощи в Российской Федерации</w:t>
      </w:r>
      <w:bookmarkEnd w:id="10"/>
      <w:bookmarkEnd w:id="11"/>
      <w:r w:rsidR="00426CEC">
        <w:rPr>
          <w:rFonts w:ascii="Times New Roman" w:hAnsi="Times New Roman" w:cs="Times New Roman"/>
          <w:sz w:val="28"/>
          <w:szCs w:val="28"/>
        </w:rPr>
        <w:t>»</w:t>
      </w:r>
      <w:r w:rsidR="003B21BA" w:rsidRPr="00426CEC">
        <w:rPr>
          <w:rFonts w:ascii="Times New Roman" w:hAnsi="Times New Roman" w:cs="Times New Roman"/>
          <w:sz w:val="28"/>
          <w:szCs w:val="28"/>
        </w:rPr>
        <w:t>, в порядке, установленном законодательством Российской Федерации для рассмотрения обращений граждан;</w:t>
      </w:r>
    </w:p>
    <w:p w:rsidR="003B21BA" w:rsidRPr="008A2B23" w:rsidRDefault="003B21BA"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 xml:space="preserve">14) осуществляет координацию </w:t>
      </w:r>
      <w:proofErr w:type="gramStart"/>
      <w:r w:rsidRPr="008A2B23">
        <w:rPr>
          <w:rFonts w:ascii="Times New Roman" w:hAnsi="Times New Roman" w:cs="Times New Roman"/>
          <w:color w:val="000000" w:themeColor="text1"/>
          <w:sz w:val="28"/>
          <w:szCs w:val="28"/>
        </w:rPr>
        <w:t>деятельности органов администрации города Новокузнецка</w:t>
      </w:r>
      <w:proofErr w:type="gramEnd"/>
      <w:r w:rsidRPr="008A2B23">
        <w:rPr>
          <w:rFonts w:ascii="Times New Roman" w:hAnsi="Times New Roman" w:cs="Times New Roman"/>
          <w:color w:val="000000" w:themeColor="text1"/>
          <w:sz w:val="28"/>
          <w:szCs w:val="28"/>
        </w:rPr>
        <w:t xml:space="preserve"> по представлению интересов Новокузнецкого городского округа в судебных органах;</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 xml:space="preserve">15) осуществляет систематический учет и распределение судебной корреспонденции, поступающей в адрес администрации города Новокузнецка, </w:t>
      </w:r>
      <w:r w:rsidRPr="008A2B23">
        <w:rPr>
          <w:rFonts w:ascii="Times New Roman" w:hAnsi="Times New Roman" w:cs="Times New Roman"/>
          <w:color w:val="000000" w:themeColor="text1"/>
          <w:sz w:val="28"/>
          <w:szCs w:val="28"/>
        </w:rPr>
        <w:t>по функциональным, отраслевым и территориальным</w:t>
      </w:r>
      <w:r w:rsidRPr="00426CEC">
        <w:rPr>
          <w:rFonts w:ascii="Times New Roman" w:hAnsi="Times New Roman" w:cs="Times New Roman"/>
          <w:sz w:val="28"/>
          <w:szCs w:val="28"/>
        </w:rPr>
        <w:t xml:space="preserve"> органам администрации города Новокузнецка;</w:t>
      </w:r>
    </w:p>
    <w:p w:rsidR="003B21BA" w:rsidRPr="008A2B23" w:rsidRDefault="001105E3"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16) </w:t>
      </w:r>
      <w:r w:rsidR="003B21BA" w:rsidRPr="008A2B23">
        <w:rPr>
          <w:rFonts w:ascii="Times New Roman" w:hAnsi="Times New Roman" w:cs="Times New Roman"/>
          <w:color w:val="000000" w:themeColor="text1"/>
          <w:sz w:val="28"/>
          <w:szCs w:val="28"/>
        </w:rPr>
        <w:t>анализирует деятельность юридических служб органов администрации города Новокузнецка, обладающих правами юридического лица; вносит руководителям этих органов рекомендации по ее совершенствованию;</w:t>
      </w:r>
    </w:p>
    <w:p w:rsidR="003B21BA" w:rsidRPr="008A2B23" w:rsidRDefault="001105E3"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17) </w:t>
      </w:r>
      <w:r w:rsidR="003B21BA" w:rsidRPr="008A2B23">
        <w:rPr>
          <w:rFonts w:ascii="Times New Roman" w:hAnsi="Times New Roman" w:cs="Times New Roman"/>
          <w:color w:val="000000" w:themeColor="text1"/>
          <w:sz w:val="28"/>
          <w:szCs w:val="28"/>
        </w:rPr>
        <w:t>осуществляет информационно-справочное обеспечение, оказывает консультативную и методическую помощь юридическим службам или специалистам по правовым вопросам органов администрации города Новокузнецка, обладающих правами юридического лица, в осуществлении ими деятельности;</w:t>
      </w:r>
    </w:p>
    <w:p w:rsidR="003B21BA" w:rsidRPr="008A2B23" w:rsidRDefault="001105E3"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18) </w:t>
      </w:r>
      <w:r w:rsidR="003B21BA" w:rsidRPr="008A2B23">
        <w:rPr>
          <w:rFonts w:ascii="Times New Roman" w:hAnsi="Times New Roman" w:cs="Times New Roman"/>
          <w:color w:val="000000" w:themeColor="text1"/>
          <w:sz w:val="28"/>
          <w:szCs w:val="28"/>
        </w:rPr>
        <w:t>осуществляет мониторинг муниципальных правовых актов Новокузнецкого городского округа; готовит заключения о необходимости приведения муниципальных правовых актов Новокузнецкого городского округа в соответствие с действующим законодательством и направляет разработчику соответствующих муниципальных правовых актов;</w:t>
      </w:r>
    </w:p>
    <w:p w:rsidR="003B21BA" w:rsidRPr="008A2B23" w:rsidRDefault="003B21BA"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19) по поручению Главы города Новокузнецка, заместителей Главы города организует и ведет претензионную работу;</w:t>
      </w:r>
    </w:p>
    <w:p w:rsidR="003B21BA" w:rsidRPr="008A2B23" w:rsidRDefault="003B21BA"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20) совместно с Новокузнецким городским Советом народных депутатов осуществляет подготовку документов, необходимых для государственной регистрации Устава Новокузнецкого городского округа и решений Новокузнецкого городского Совета народных депутатов о внесении изменений в Устав Новокузнецкого городского округа, и представляет их в установленном порядке в Управление Министерства юстиции по Кемеровской области;</w:t>
      </w:r>
    </w:p>
    <w:p w:rsidR="003B21BA" w:rsidRPr="008A2B23" w:rsidRDefault="003B21BA"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21) осуществляет направление муниципальных нормативных правовых актов Новокузнецкого городского округа и сведений к ним для включения их в регистр муниципальных нормативных правовых актов Кемеровской области;</w:t>
      </w:r>
    </w:p>
    <w:p w:rsidR="003B21BA" w:rsidRPr="008A2B23" w:rsidRDefault="003B21BA"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22) осуществляет правовую экспертизу и ведет учет доверенностей, выдаваемых от имени Новокузнецкого городского округа, администрации города Новокузнецка или Главы города Новокузнецка и подписываемых Главой города Новокузнецка;</w:t>
      </w:r>
    </w:p>
    <w:p w:rsidR="003B21BA" w:rsidRPr="008A2B23" w:rsidRDefault="003B21BA"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23) готовит аналитические материалы по вопросам правоприменительной практики и изменений федерального и областного законодательства, муниципальных правовых актов Новокузнецкого городского округа;</w:t>
      </w:r>
    </w:p>
    <w:p w:rsidR="003B21BA" w:rsidRPr="00426CEC" w:rsidRDefault="002E06FE" w:rsidP="00426CEC">
      <w:pPr>
        <w:ind w:firstLine="709"/>
        <w:rPr>
          <w:rFonts w:ascii="Times New Roman" w:hAnsi="Times New Roman" w:cs="Times New Roman"/>
          <w:sz w:val="28"/>
          <w:szCs w:val="28"/>
        </w:rPr>
      </w:pPr>
      <w:r w:rsidRPr="008A2B23">
        <w:rPr>
          <w:rFonts w:ascii="Times New Roman" w:hAnsi="Times New Roman" w:cs="Times New Roman"/>
          <w:color w:val="000000" w:themeColor="text1"/>
          <w:sz w:val="28"/>
          <w:szCs w:val="28"/>
        </w:rPr>
        <w:t>24) </w:t>
      </w:r>
      <w:r w:rsidR="003B21BA" w:rsidRPr="008A2B23">
        <w:rPr>
          <w:rFonts w:ascii="Times New Roman" w:hAnsi="Times New Roman" w:cs="Times New Roman"/>
          <w:color w:val="000000" w:themeColor="text1"/>
          <w:sz w:val="28"/>
          <w:szCs w:val="28"/>
        </w:rPr>
        <w:t>участвует в проведении Главой города Новокузнецка и его заместителями, по поручению Главы города</w:t>
      </w:r>
      <w:r w:rsidR="00BD3D0C">
        <w:rPr>
          <w:rFonts w:ascii="Times New Roman" w:hAnsi="Times New Roman" w:cs="Times New Roman"/>
          <w:color w:val="000000" w:themeColor="text1"/>
          <w:sz w:val="28"/>
          <w:szCs w:val="28"/>
        </w:rPr>
        <w:t xml:space="preserve"> Новокузнецка</w:t>
      </w:r>
      <w:r w:rsidR="003B21BA" w:rsidRPr="008A2B23">
        <w:rPr>
          <w:rFonts w:ascii="Times New Roman" w:hAnsi="Times New Roman" w:cs="Times New Roman"/>
          <w:color w:val="000000" w:themeColor="text1"/>
          <w:sz w:val="28"/>
          <w:szCs w:val="28"/>
        </w:rPr>
        <w:t>, личного приема граждан для дачи заключений по обращениям граждан</w:t>
      </w:r>
      <w:r w:rsidR="003B21BA" w:rsidRPr="00426CEC">
        <w:rPr>
          <w:rFonts w:ascii="Times New Roman" w:hAnsi="Times New Roman" w:cs="Times New Roman"/>
          <w:sz w:val="28"/>
          <w:szCs w:val="28"/>
        </w:rPr>
        <w:t>;</w:t>
      </w:r>
    </w:p>
    <w:p w:rsidR="003B21BA" w:rsidRPr="00426CEC" w:rsidRDefault="002E06FE" w:rsidP="00426CEC">
      <w:pPr>
        <w:ind w:firstLine="709"/>
        <w:rPr>
          <w:rFonts w:ascii="Times New Roman" w:hAnsi="Times New Roman" w:cs="Times New Roman"/>
          <w:sz w:val="28"/>
          <w:szCs w:val="28"/>
        </w:rPr>
      </w:pPr>
      <w:r>
        <w:rPr>
          <w:rFonts w:ascii="Times New Roman" w:hAnsi="Times New Roman" w:cs="Times New Roman"/>
          <w:sz w:val="28"/>
          <w:szCs w:val="28"/>
        </w:rPr>
        <w:t>25) </w:t>
      </w:r>
      <w:r w:rsidR="003B21BA" w:rsidRPr="00426CEC">
        <w:rPr>
          <w:rFonts w:ascii="Times New Roman" w:hAnsi="Times New Roman" w:cs="Times New Roman"/>
          <w:sz w:val="28"/>
          <w:szCs w:val="28"/>
        </w:rPr>
        <w:t>осуществляет правовое обеспечение аттестации муниципальных служащих администрации города Новокузнецка;</w:t>
      </w:r>
    </w:p>
    <w:p w:rsidR="003B21BA" w:rsidRPr="00426CEC" w:rsidRDefault="002E06FE" w:rsidP="00426CEC">
      <w:pPr>
        <w:ind w:firstLine="709"/>
        <w:rPr>
          <w:rFonts w:ascii="Times New Roman" w:hAnsi="Times New Roman" w:cs="Times New Roman"/>
          <w:sz w:val="28"/>
          <w:szCs w:val="28"/>
        </w:rPr>
      </w:pPr>
      <w:r>
        <w:rPr>
          <w:rFonts w:ascii="Times New Roman" w:hAnsi="Times New Roman" w:cs="Times New Roman"/>
          <w:sz w:val="28"/>
          <w:szCs w:val="28"/>
        </w:rPr>
        <w:t>26) </w:t>
      </w:r>
      <w:r w:rsidR="003B21BA" w:rsidRPr="00426CEC">
        <w:rPr>
          <w:rFonts w:ascii="Times New Roman" w:hAnsi="Times New Roman" w:cs="Times New Roman"/>
          <w:sz w:val="28"/>
          <w:szCs w:val="28"/>
        </w:rPr>
        <w:t>оказывает методическую помощь студентам юридических факультетов образовательных организаций высшего образования при прохождении практики в администрации города Новокузнецка;</w:t>
      </w:r>
    </w:p>
    <w:p w:rsidR="003B21BA" w:rsidRPr="00426CEC" w:rsidRDefault="003B21BA" w:rsidP="00426CEC">
      <w:pPr>
        <w:ind w:firstLine="709"/>
        <w:rPr>
          <w:rFonts w:ascii="Times New Roman" w:hAnsi="Times New Roman" w:cs="Times New Roman"/>
          <w:sz w:val="28"/>
          <w:szCs w:val="28"/>
        </w:rPr>
      </w:pPr>
      <w:r w:rsidRPr="008A2B23">
        <w:rPr>
          <w:rFonts w:ascii="Times New Roman" w:hAnsi="Times New Roman" w:cs="Times New Roman"/>
          <w:color w:val="000000" w:themeColor="text1"/>
          <w:sz w:val="28"/>
          <w:szCs w:val="28"/>
        </w:rPr>
        <w:t>27) готовит обзоры изменений действующего законодательства для Главы города Новокузнецка, заместителей Главы города, систематически информирует должностных лиц администрации города Новокузнецка о принимаемых федеральных законах, иных нормативных правовых актах Российской Федерации, законах и иных</w:t>
      </w:r>
      <w:r w:rsidRPr="00426CEC">
        <w:rPr>
          <w:rFonts w:ascii="Times New Roman" w:hAnsi="Times New Roman" w:cs="Times New Roman"/>
          <w:sz w:val="28"/>
          <w:szCs w:val="28"/>
        </w:rPr>
        <w:t xml:space="preserve"> нормативных правовых актах Кемеровской области;</w:t>
      </w:r>
    </w:p>
    <w:p w:rsidR="003B21BA" w:rsidRPr="00426CEC" w:rsidRDefault="002E06FE" w:rsidP="00426CEC">
      <w:pPr>
        <w:ind w:firstLine="709"/>
        <w:rPr>
          <w:rFonts w:ascii="Times New Roman" w:hAnsi="Times New Roman" w:cs="Times New Roman"/>
          <w:sz w:val="28"/>
          <w:szCs w:val="28"/>
        </w:rPr>
      </w:pPr>
      <w:r>
        <w:rPr>
          <w:rFonts w:ascii="Times New Roman" w:hAnsi="Times New Roman" w:cs="Times New Roman"/>
          <w:sz w:val="28"/>
          <w:szCs w:val="28"/>
        </w:rPr>
        <w:t>28) </w:t>
      </w:r>
      <w:r w:rsidR="003B21BA" w:rsidRPr="00426CEC">
        <w:rPr>
          <w:rFonts w:ascii="Times New Roman" w:hAnsi="Times New Roman" w:cs="Times New Roman"/>
          <w:sz w:val="28"/>
          <w:szCs w:val="28"/>
        </w:rPr>
        <w:t>участвует в работе совещательных органов (советов, комиссий, рабочих групп), создаваемых при органах местного самоуправления Новокузнецкого городского округа.</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3.2. Возложение на Управление (специалистов Управления) функций, не отнесенных к правовой работе, не допускается.</w:t>
      </w:r>
    </w:p>
    <w:p w:rsidR="003B21BA" w:rsidRPr="00426CEC" w:rsidRDefault="003B21BA" w:rsidP="00426CEC">
      <w:pPr>
        <w:ind w:firstLine="709"/>
        <w:rPr>
          <w:rFonts w:ascii="Times New Roman" w:hAnsi="Times New Roman" w:cs="Times New Roman"/>
          <w:sz w:val="28"/>
          <w:szCs w:val="28"/>
        </w:rPr>
      </w:pPr>
    </w:p>
    <w:p w:rsidR="003B21BA" w:rsidRPr="00426CEC" w:rsidRDefault="003B21BA" w:rsidP="005E7A68">
      <w:pPr>
        <w:ind w:firstLine="709"/>
        <w:jc w:val="center"/>
        <w:rPr>
          <w:rFonts w:ascii="Times New Roman" w:hAnsi="Times New Roman" w:cs="Times New Roman"/>
          <w:sz w:val="28"/>
          <w:szCs w:val="28"/>
        </w:rPr>
      </w:pPr>
      <w:r w:rsidRPr="00426CEC">
        <w:rPr>
          <w:rFonts w:ascii="Times New Roman" w:hAnsi="Times New Roman" w:cs="Times New Roman"/>
          <w:sz w:val="28"/>
          <w:szCs w:val="28"/>
        </w:rPr>
        <w:t>4. Полномочия Управления</w:t>
      </w:r>
    </w:p>
    <w:p w:rsidR="003B21BA" w:rsidRPr="00426CEC" w:rsidRDefault="003B21BA" w:rsidP="00426CEC">
      <w:pPr>
        <w:ind w:firstLine="709"/>
        <w:rPr>
          <w:rFonts w:ascii="Times New Roman" w:hAnsi="Times New Roman" w:cs="Times New Roman"/>
          <w:sz w:val="28"/>
          <w:szCs w:val="28"/>
        </w:rPr>
      </w:pPr>
    </w:p>
    <w:p w:rsidR="003B21BA" w:rsidRPr="008A2B23" w:rsidRDefault="003B21BA" w:rsidP="00426CEC">
      <w:pPr>
        <w:ind w:firstLine="709"/>
        <w:rPr>
          <w:rFonts w:ascii="Times New Roman" w:hAnsi="Times New Roman" w:cs="Times New Roman"/>
          <w:color w:val="000000" w:themeColor="text1"/>
          <w:sz w:val="28"/>
          <w:szCs w:val="28"/>
        </w:rPr>
      </w:pPr>
      <w:r w:rsidRPr="00426CEC">
        <w:rPr>
          <w:rFonts w:ascii="Times New Roman" w:hAnsi="Times New Roman" w:cs="Times New Roman"/>
          <w:sz w:val="28"/>
          <w:szCs w:val="28"/>
        </w:rPr>
        <w:t xml:space="preserve">4.1. Управление для решения поставленных задач и </w:t>
      </w:r>
      <w:proofErr w:type="gramStart"/>
      <w:r w:rsidRPr="00426CEC">
        <w:rPr>
          <w:rFonts w:ascii="Times New Roman" w:hAnsi="Times New Roman" w:cs="Times New Roman"/>
          <w:sz w:val="28"/>
          <w:szCs w:val="28"/>
        </w:rPr>
        <w:t>выполнения</w:t>
      </w:r>
      <w:proofErr w:type="gramEnd"/>
      <w:r w:rsidRPr="00426CEC">
        <w:rPr>
          <w:rFonts w:ascii="Times New Roman" w:hAnsi="Times New Roman" w:cs="Times New Roman"/>
          <w:sz w:val="28"/>
          <w:szCs w:val="28"/>
        </w:rPr>
        <w:t xml:space="preserve"> </w:t>
      </w:r>
      <w:r w:rsidRPr="008A2B23">
        <w:rPr>
          <w:rFonts w:ascii="Times New Roman" w:hAnsi="Times New Roman" w:cs="Times New Roman"/>
          <w:color w:val="000000" w:themeColor="text1"/>
          <w:sz w:val="28"/>
          <w:szCs w:val="28"/>
        </w:rPr>
        <w:t>возложенных на него функций в пределах своей компетенции имеет право:</w:t>
      </w:r>
    </w:p>
    <w:p w:rsidR="003B21BA" w:rsidRPr="00426CEC" w:rsidRDefault="003B21BA" w:rsidP="00426CEC">
      <w:pPr>
        <w:ind w:firstLine="709"/>
        <w:rPr>
          <w:rFonts w:ascii="Times New Roman" w:hAnsi="Times New Roman" w:cs="Times New Roman"/>
          <w:sz w:val="28"/>
          <w:szCs w:val="28"/>
        </w:rPr>
      </w:pPr>
      <w:r w:rsidRPr="008A2B23">
        <w:rPr>
          <w:rFonts w:ascii="Times New Roman" w:hAnsi="Times New Roman" w:cs="Times New Roman"/>
          <w:color w:val="000000" w:themeColor="text1"/>
          <w:sz w:val="28"/>
          <w:szCs w:val="28"/>
        </w:rPr>
        <w:t>1) запрашивать и получать в установленном порядке необходимые документы и информацию от органов администрации города Новокузнецка, подготавливать проекты запросов в органы государственной власти и органы местного самоуправления Новокузнецкого городского</w:t>
      </w:r>
      <w:r w:rsidRPr="00426CEC">
        <w:rPr>
          <w:rFonts w:ascii="Times New Roman" w:hAnsi="Times New Roman" w:cs="Times New Roman"/>
          <w:sz w:val="28"/>
          <w:szCs w:val="28"/>
        </w:rPr>
        <w:t xml:space="preserve"> округа, организаци</w:t>
      </w:r>
      <w:r w:rsidR="00147851">
        <w:rPr>
          <w:rFonts w:ascii="Times New Roman" w:hAnsi="Times New Roman" w:cs="Times New Roman"/>
          <w:sz w:val="28"/>
          <w:szCs w:val="28"/>
        </w:rPr>
        <w:t>и</w:t>
      </w:r>
      <w:r w:rsidRPr="00426CEC">
        <w:rPr>
          <w:rFonts w:ascii="Times New Roman" w:hAnsi="Times New Roman" w:cs="Times New Roman"/>
          <w:sz w:val="28"/>
          <w:szCs w:val="28"/>
        </w:rPr>
        <w:t>;</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2) проводить совещания, семинары, конференции по вопросам, отнесенным к компетенции Управления;</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3) привлекать специалистов органов администрации города Новокузнецка для подготовки проектов муниципальных правовых актов Новокузнецкого городского округа и других документов, а также для разработки и осуществления мероприятий, проводимых Управлением в соответствии с его компетенцией;</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4) возвращать в случае выявления противоречий действующему законодательству исполнителям на доработку поступившие на согласование в Управление проекты муниципальных правовых актов Новокузнецкого городского округа, контрактов, договоров, соглашений, а также проекты ответов на акты прокурорского реагирования, обращения антимонопольных органов, иных органов государственной власти, подготовленные органами администрации города Новокузнецка по направлениям деятельности;</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5) использовать муниципальные системы связи и коммуникаций, информационные справочно-правовые системы; информационные базы данных администрации города Новокузнецка;</w:t>
      </w:r>
    </w:p>
    <w:p w:rsidR="003B21BA" w:rsidRPr="008A2B23" w:rsidRDefault="003B21BA" w:rsidP="00426CEC">
      <w:pPr>
        <w:ind w:firstLine="709"/>
        <w:rPr>
          <w:rFonts w:ascii="Times New Roman" w:hAnsi="Times New Roman" w:cs="Times New Roman"/>
          <w:color w:val="000000" w:themeColor="text1"/>
          <w:sz w:val="28"/>
          <w:szCs w:val="28"/>
        </w:rPr>
      </w:pPr>
      <w:r w:rsidRPr="00426CEC">
        <w:rPr>
          <w:rFonts w:ascii="Times New Roman" w:hAnsi="Times New Roman" w:cs="Times New Roman"/>
          <w:sz w:val="28"/>
          <w:szCs w:val="28"/>
        </w:rPr>
        <w:t xml:space="preserve">6) </w:t>
      </w:r>
      <w:r w:rsidRPr="008A2B23">
        <w:rPr>
          <w:rFonts w:ascii="Times New Roman" w:hAnsi="Times New Roman" w:cs="Times New Roman"/>
          <w:color w:val="000000" w:themeColor="text1"/>
          <w:sz w:val="28"/>
          <w:szCs w:val="28"/>
        </w:rPr>
        <w:t>проверять по поручению Главы города Новокузнецка на соответствие действующему законодательству правовые акты, издаваемые руководителями органов администрации города Новокузнецка, обладающих правами юридического лица;</w:t>
      </w:r>
    </w:p>
    <w:p w:rsidR="003B21BA" w:rsidRPr="008A2B23" w:rsidRDefault="00147851"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7) </w:t>
      </w:r>
      <w:r w:rsidR="003B21BA" w:rsidRPr="008A2B23">
        <w:rPr>
          <w:rFonts w:ascii="Times New Roman" w:hAnsi="Times New Roman" w:cs="Times New Roman"/>
          <w:color w:val="000000" w:themeColor="text1"/>
          <w:sz w:val="28"/>
          <w:szCs w:val="28"/>
        </w:rPr>
        <w:t>планировать и осуществлять в установленном порядке повышение квалификации специалистов Управления;</w:t>
      </w:r>
    </w:p>
    <w:p w:rsidR="003B21BA" w:rsidRPr="00426CEC" w:rsidRDefault="00147851" w:rsidP="00426CEC">
      <w:pPr>
        <w:ind w:firstLine="709"/>
        <w:rPr>
          <w:rFonts w:ascii="Times New Roman" w:hAnsi="Times New Roman" w:cs="Times New Roman"/>
          <w:sz w:val="28"/>
          <w:szCs w:val="28"/>
        </w:rPr>
      </w:pPr>
      <w:r w:rsidRPr="008A2B23">
        <w:rPr>
          <w:rFonts w:ascii="Times New Roman" w:hAnsi="Times New Roman" w:cs="Times New Roman"/>
          <w:color w:val="000000" w:themeColor="text1"/>
          <w:sz w:val="28"/>
          <w:szCs w:val="28"/>
        </w:rPr>
        <w:t>8) </w:t>
      </w:r>
      <w:r w:rsidR="003B21BA" w:rsidRPr="008A2B23">
        <w:rPr>
          <w:rFonts w:ascii="Times New Roman" w:hAnsi="Times New Roman" w:cs="Times New Roman"/>
          <w:color w:val="000000" w:themeColor="text1"/>
          <w:sz w:val="28"/>
          <w:szCs w:val="28"/>
        </w:rPr>
        <w:t>взаимодействовать</w:t>
      </w:r>
      <w:r w:rsidR="003B21BA" w:rsidRPr="00426CEC">
        <w:rPr>
          <w:rFonts w:ascii="Times New Roman" w:hAnsi="Times New Roman" w:cs="Times New Roman"/>
          <w:sz w:val="28"/>
          <w:szCs w:val="28"/>
        </w:rPr>
        <w:t xml:space="preserve"> с юридическими службами муниципальных предприятий и учреждений, юридическими службами органов государственной власти, высшими учебными заведениями, факультетами и кафедрами в области права, а также государственного управления и местного самоуправления;</w:t>
      </w:r>
    </w:p>
    <w:p w:rsidR="003B21BA" w:rsidRPr="00426CEC" w:rsidRDefault="00147851" w:rsidP="00426CEC">
      <w:pPr>
        <w:ind w:firstLine="709"/>
        <w:rPr>
          <w:rFonts w:ascii="Times New Roman" w:hAnsi="Times New Roman" w:cs="Times New Roman"/>
          <w:sz w:val="28"/>
          <w:szCs w:val="28"/>
        </w:rPr>
      </w:pPr>
      <w:r>
        <w:rPr>
          <w:rFonts w:ascii="Times New Roman" w:hAnsi="Times New Roman" w:cs="Times New Roman"/>
          <w:sz w:val="28"/>
          <w:szCs w:val="28"/>
        </w:rPr>
        <w:t>9) </w:t>
      </w:r>
      <w:r w:rsidR="003B21BA" w:rsidRPr="00426CEC">
        <w:rPr>
          <w:rFonts w:ascii="Times New Roman" w:hAnsi="Times New Roman" w:cs="Times New Roman"/>
          <w:sz w:val="28"/>
          <w:szCs w:val="28"/>
        </w:rPr>
        <w:t>вносить Главе города Новокузнецка предложения по совершенствованию работы Управления.</w:t>
      </w:r>
    </w:p>
    <w:p w:rsidR="003B21BA" w:rsidRPr="00426CEC" w:rsidRDefault="003B21BA" w:rsidP="00426CEC">
      <w:pPr>
        <w:ind w:firstLine="709"/>
        <w:rPr>
          <w:rFonts w:ascii="Times New Roman" w:hAnsi="Times New Roman" w:cs="Times New Roman"/>
          <w:sz w:val="28"/>
          <w:szCs w:val="28"/>
        </w:rPr>
      </w:pPr>
    </w:p>
    <w:p w:rsidR="003B21BA" w:rsidRPr="00426CEC" w:rsidRDefault="003B21BA" w:rsidP="00F50570">
      <w:pPr>
        <w:ind w:firstLine="709"/>
        <w:jc w:val="center"/>
        <w:rPr>
          <w:rFonts w:ascii="Times New Roman" w:hAnsi="Times New Roman" w:cs="Times New Roman"/>
          <w:sz w:val="28"/>
          <w:szCs w:val="28"/>
        </w:rPr>
      </w:pPr>
      <w:r w:rsidRPr="00426CEC">
        <w:rPr>
          <w:rFonts w:ascii="Times New Roman" w:hAnsi="Times New Roman" w:cs="Times New Roman"/>
          <w:sz w:val="28"/>
          <w:szCs w:val="28"/>
        </w:rPr>
        <w:t>5. Организация деятельности Управления</w:t>
      </w:r>
    </w:p>
    <w:p w:rsidR="003B21BA" w:rsidRPr="00426CEC" w:rsidRDefault="003B21BA" w:rsidP="00426CEC">
      <w:pPr>
        <w:ind w:firstLine="709"/>
        <w:rPr>
          <w:rFonts w:ascii="Times New Roman" w:hAnsi="Times New Roman" w:cs="Times New Roman"/>
          <w:sz w:val="28"/>
          <w:szCs w:val="28"/>
        </w:rPr>
      </w:pP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5.1. Руководство деятельностью Управления на основе единоначалия осуществляет начальник Управления.</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5.2. Начальник Управления в своей деятельности подчиняется Главе города Новокузнецка, назначается на должность и освобождается от должности Главой города Новокузнецка в установленном порядке.</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5.3. Начальник Управления:</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1) планирует, организует и контролирует работу специалистов Управления;</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2) распределяет обязанности между специалистами Управления, планирует, организует и контролирует их служебную деятельность, согласовывает должностные инструкции специалистов Управления;</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3) вносит предложения Главе города Новокузнецка о структуре, численности и штатном расписании Управления, о поощрении и привлечении к дисциплинарной ответственности специалистов Управления, по замещению вакантных должностей и освобождению от должностей специалистов Управления;</w:t>
      </w:r>
    </w:p>
    <w:p w:rsidR="003B21BA" w:rsidRPr="00426CEC" w:rsidRDefault="00147851" w:rsidP="00426CEC">
      <w:pPr>
        <w:ind w:firstLine="709"/>
        <w:rPr>
          <w:rFonts w:ascii="Times New Roman" w:hAnsi="Times New Roman" w:cs="Times New Roman"/>
          <w:sz w:val="28"/>
          <w:szCs w:val="28"/>
        </w:rPr>
      </w:pPr>
      <w:r>
        <w:rPr>
          <w:rFonts w:ascii="Times New Roman" w:hAnsi="Times New Roman" w:cs="Times New Roman"/>
          <w:sz w:val="28"/>
          <w:szCs w:val="28"/>
        </w:rPr>
        <w:t>4) </w:t>
      </w:r>
      <w:r w:rsidR="003B21BA" w:rsidRPr="00426CEC">
        <w:rPr>
          <w:rFonts w:ascii="Times New Roman" w:hAnsi="Times New Roman" w:cs="Times New Roman"/>
          <w:sz w:val="28"/>
          <w:szCs w:val="28"/>
        </w:rPr>
        <w:t>решает в установленном порядке вопросы командирования специалистов Управления;</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5) обеспечивает повышение квалификации специалистов Управления;</w:t>
      </w:r>
    </w:p>
    <w:p w:rsidR="003B21BA" w:rsidRPr="00426CEC"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6) контролирует и анализирует выполнение специалистами Управления поставленных задач и поручений;</w:t>
      </w:r>
    </w:p>
    <w:p w:rsidR="003B21BA" w:rsidRPr="003578D2" w:rsidRDefault="003B21BA" w:rsidP="00426CEC">
      <w:pPr>
        <w:ind w:firstLine="709"/>
        <w:rPr>
          <w:rFonts w:ascii="Times New Roman" w:hAnsi="Times New Roman" w:cs="Times New Roman"/>
          <w:sz w:val="28"/>
          <w:szCs w:val="28"/>
        </w:rPr>
      </w:pPr>
      <w:r w:rsidRPr="00426CEC">
        <w:rPr>
          <w:rFonts w:ascii="Times New Roman" w:hAnsi="Times New Roman" w:cs="Times New Roman"/>
          <w:sz w:val="28"/>
          <w:szCs w:val="28"/>
        </w:rPr>
        <w:t xml:space="preserve">7) организует взаимодействие Управления с органами администрации города Новокузнецка, органами государственной власти и местного самоуправления, а также с предприятиями, учреждениями, организациями по </w:t>
      </w:r>
      <w:r w:rsidRPr="003578D2">
        <w:rPr>
          <w:rFonts w:ascii="Times New Roman" w:hAnsi="Times New Roman" w:cs="Times New Roman"/>
          <w:sz w:val="28"/>
          <w:szCs w:val="28"/>
        </w:rPr>
        <w:t>вопросам, относящимся к компетенции Управления;</w:t>
      </w:r>
    </w:p>
    <w:p w:rsidR="00F33BD4" w:rsidRPr="003578D2" w:rsidRDefault="00F33BD4" w:rsidP="00426CEC">
      <w:pPr>
        <w:ind w:firstLine="709"/>
        <w:rPr>
          <w:rFonts w:ascii="Times New Roman" w:hAnsi="Times New Roman" w:cs="Times New Roman"/>
          <w:sz w:val="28"/>
          <w:szCs w:val="28"/>
        </w:rPr>
      </w:pPr>
      <w:r w:rsidRPr="003578D2">
        <w:rPr>
          <w:rFonts w:ascii="Times New Roman" w:hAnsi="Times New Roman" w:cs="Times New Roman"/>
          <w:sz w:val="28"/>
          <w:szCs w:val="28"/>
        </w:rPr>
        <w:t xml:space="preserve">8) согласовывает прием на должности юридических служб </w:t>
      </w:r>
      <w:r w:rsidRPr="003578D2">
        <w:rPr>
          <w:rFonts w:ascii="Times New Roman" w:eastAsia="Times New Roman" w:hAnsi="Times New Roman" w:cs="Times New Roman"/>
          <w:sz w:val="28"/>
        </w:rPr>
        <w:t>и специалистов по правовым вопросам</w:t>
      </w:r>
      <w:r w:rsidRPr="003578D2">
        <w:rPr>
          <w:rFonts w:ascii="Times New Roman" w:hAnsi="Times New Roman" w:cs="Times New Roman"/>
          <w:sz w:val="28"/>
          <w:szCs w:val="28"/>
        </w:rPr>
        <w:t xml:space="preserve"> функциональных, отраслевых, территориальных органов администрации города Новокузнецка;</w:t>
      </w:r>
    </w:p>
    <w:p w:rsidR="003B21BA" w:rsidRPr="008A2B23" w:rsidRDefault="00F33BD4" w:rsidP="00426CEC">
      <w:pPr>
        <w:ind w:firstLine="709"/>
        <w:rPr>
          <w:rFonts w:ascii="Times New Roman" w:hAnsi="Times New Roman" w:cs="Times New Roman"/>
          <w:color w:val="000000" w:themeColor="text1"/>
          <w:sz w:val="28"/>
          <w:szCs w:val="28"/>
        </w:rPr>
      </w:pPr>
      <w:r w:rsidRPr="003578D2">
        <w:rPr>
          <w:rFonts w:ascii="Times New Roman" w:hAnsi="Times New Roman" w:cs="Times New Roman"/>
          <w:sz w:val="28"/>
          <w:szCs w:val="28"/>
        </w:rPr>
        <w:t>9</w:t>
      </w:r>
      <w:r w:rsidR="003B21BA" w:rsidRPr="003578D2">
        <w:rPr>
          <w:rFonts w:ascii="Times New Roman" w:hAnsi="Times New Roman" w:cs="Times New Roman"/>
          <w:sz w:val="28"/>
          <w:szCs w:val="28"/>
        </w:rPr>
        <w:t>) проводит совещания и другие мероприятия со специалистами юридических служб органов администрации города Новокузнецка, обладающих правами юридического лица, а также с участием иных заинтересованных лиц по вопросам</w:t>
      </w:r>
      <w:r w:rsidR="003B21BA" w:rsidRPr="008A2B23">
        <w:rPr>
          <w:rFonts w:ascii="Times New Roman" w:hAnsi="Times New Roman" w:cs="Times New Roman"/>
          <w:color w:val="000000" w:themeColor="text1"/>
          <w:sz w:val="28"/>
          <w:szCs w:val="28"/>
        </w:rPr>
        <w:t>, входящим в компетенцию Управления;</w:t>
      </w:r>
    </w:p>
    <w:p w:rsidR="003B21BA" w:rsidRPr="008A2B23" w:rsidRDefault="00F33BD4" w:rsidP="00426CEC">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3B21BA" w:rsidRPr="008A2B23">
        <w:rPr>
          <w:rFonts w:ascii="Times New Roman" w:hAnsi="Times New Roman" w:cs="Times New Roman"/>
          <w:color w:val="000000" w:themeColor="text1"/>
          <w:sz w:val="28"/>
          <w:szCs w:val="28"/>
        </w:rPr>
        <w:t>) визирует проекты муниципальных правовых актов администрации города Новокузнецка, Новокузнецкого городского Совета народных депутатов;</w:t>
      </w:r>
    </w:p>
    <w:p w:rsidR="003B21BA" w:rsidRPr="008A2B23" w:rsidRDefault="003B21BA"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1</w:t>
      </w:r>
      <w:r w:rsidR="00F33BD4">
        <w:rPr>
          <w:rFonts w:ascii="Times New Roman" w:hAnsi="Times New Roman" w:cs="Times New Roman"/>
          <w:color w:val="000000" w:themeColor="text1"/>
          <w:sz w:val="28"/>
          <w:szCs w:val="28"/>
        </w:rPr>
        <w:t>1</w:t>
      </w:r>
      <w:r w:rsidRPr="008A2B23">
        <w:rPr>
          <w:rFonts w:ascii="Times New Roman" w:hAnsi="Times New Roman" w:cs="Times New Roman"/>
          <w:color w:val="000000" w:themeColor="text1"/>
          <w:sz w:val="28"/>
          <w:szCs w:val="28"/>
        </w:rPr>
        <w:t xml:space="preserve">) подписывает заключения на проекты муниципальных правовых актов администрации города Новокузнецка, Новокузнецкого городского Совета народных депутатов, заключения об </w:t>
      </w:r>
      <w:proofErr w:type="spellStart"/>
      <w:r w:rsidRPr="008A2B23">
        <w:rPr>
          <w:rFonts w:ascii="Times New Roman" w:hAnsi="Times New Roman" w:cs="Times New Roman"/>
          <w:color w:val="000000" w:themeColor="text1"/>
          <w:sz w:val="28"/>
          <w:szCs w:val="28"/>
        </w:rPr>
        <w:t>антикоррупционной</w:t>
      </w:r>
      <w:proofErr w:type="spellEnd"/>
      <w:r w:rsidRPr="008A2B23">
        <w:rPr>
          <w:rFonts w:ascii="Times New Roman" w:hAnsi="Times New Roman" w:cs="Times New Roman"/>
          <w:color w:val="000000" w:themeColor="text1"/>
          <w:sz w:val="28"/>
          <w:szCs w:val="28"/>
        </w:rPr>
        <w:t xml:space="preserve"> экспертизе проектов постановлений администрации города Новокузнецка, а также иные исходящие от Управления документы;</w:t>
      </w:r>
    </w:p>
    <w:p w:rsidR="003B21BA" w:rsidRPr="008A2B23" w:rsidRDefault="003B21BA"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1</w:t>
      </w:r>
      <w:r w:rsidR="00F33BD4">
        <w:rPr>
          <w:rFonts w:ascii="Times New Roman" w:hAnsi="Times New Roman" w:cs="Times New Roman"/>
          <w:color w:val="000000" w:themeColor="text1"/>
          <w:sz w:val="28"/>
          <w:szCs w:val="28"/>
        </w:rPr>
        <w:t>2</w:t>
      </w:r>
      <w:r w:rsidRPr="008A2B23">
        <w:rPr>
          <w:rFonts w:ascii="Times New Roman" w:hAnsi="Times New Roman" w:cs="Times New Roman"/>
          <w:color w:val="000000" w:themeColor="text1"/>
          <w:sz w:val="28"/>
          <w:szCs w:val="28"/>
        </w:rPr>
        <w:t>) представляет интересы администрации города Новокузнецка в органах местного самоуправления, в органах государственной власти, иных органах и организациях по вопросам, входящим в компетенцию Управления, по поручению Главы города Новокузнецка;</w:t>
      </w:r>
    </w:p>
    <w:p w:rsidR="003B21BA" w:rsidRPr="008A2B23" w:rsidRDefault="00F33BD4" w:rsidP="00426CEC">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3B21BA" w:rsidRPr="008A2B23">
        <w:rPr>
          <w:rFonts w:ascii="Times New Roman" w:hAnsi="Times New Roman" w:cs="Times New Roman"/>
          <w:color w:val="000000" w:themeColor="text1"/>
          <w:sz w:val="28"/>
          <w:szCs w:val="28"/>
        </w:rPr>
        <w:t>) участвует в заседаниях Новокузнецкого городского Совета народных депутатов;</w:t>
      </w:r>
    </w:p>
    <w:p w:rsidR="003B21BA" w:rsidRPr="008A2B23" w:rsidRDefault="003B21BA"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1</w:t>
      </w:r>
      <w:r w:rsidR="00F33BD4">
        <w:rPr>
          <w:rFonts w:ascii="Times New Roman" w:hAnsi="Times New Roman" w:cs="Times New Roman"/>
          <w:color w:val="000000" w:themeColor="text1"/>
          <w:sz w:val="28"/>
          <w:szCs w:val="28"/>
        </w:rPr>
        <w:t>4</w:t>
      </w:r>
      <w:r w:rsidRPr="008A2B23">
        <w:rPr>
          <w:rFonts w:ascii="Times New Roman" w:hAnsi="Times New Roman" w:cs="Times New Roman"/>
          <w:color w:val="000000" w:themeColor="text1"/>
          <w:sz w:val="28"/>
          <w:szCs w:val="28"/>
        </w:rPr>
        <w:t>) принимает меры по предотвращению и урегулированию конфликта интересов, противодействию коррупции в соответствии с действующим законодательством Российской Федерации;</w:t>
      </w:r>
    </w:p>
    <w:p w:rsidR="003B21BA" w:rsidRPr="008A2B23" w:rsidRDefault="003B21BA"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1</w:t>
      </w:r>
      <w:r w:rsidR="00F33BD4">
        <w:rPr>
          <w:rFonts w:ascii="Times New Roman" w:hAnsi="Times New Roman" w:cs="Times New Roman"/>
          <w:color w:val="000000" w:themeColor="text1"/>
          <w:sz w:val="28"/>
          <w:szCs w:val="28"/>
        </w:rPr>
        <w:t>5</w:t>
      </w:r>
      <w:r w:rsidRPr="008A2B23">
        <w:rPr>
          <w:rFonts w:ascii="Times New Roman" w:hAnsi="Times New Roman" w:cs="Times New Roman"/>
          <w:color w:val="000000" w:themeColor="text1"/>
          <w:sz w:val="28"/>
          <w:szCs w:val="28"/>
        </w:rPr>
        <w:t>) несет персональную ответственность за выполнение возложенных на Управление задач и выполнение функций.</w:t>
      </w:r>
    </w:p>
    <w:p w:rsidR="003B21BA" w:rsidRPr="008A2B23" w:rsidRDefault="003B21BA"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5.4. В отсутствие начальника Управления его обязанности исполняет заместитель начальника Управления.</w:t>
      </w:r>
    </w:p>
    <w:p w:rsidR="003B21BA" w:rsidRPr="008A2B23" w:rsidRDefault="003B21BA" w:rsidP="00426CEC">
      <w:pPr>
        <w:ind w:firstLine="709"/>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 xml:space="preserve">5.5. Специалисты Управления организуют свою деятельность в соответствии с должностными инструкциями и несут ответственность за надлежащее и своевременное выполнение возложенных на них обязанностей, за поддержку уровня квалификации, необходимого для решения поставленных перед Управлением задач и </w:t>
      </w:r>
      <w:proofErr w:type="gramStart"/>
      <w:r w:rsidRPr="008A2B23">
        <w:rPr>
          <w:rFonts w:ascii="Times New Roman" w:hAnsi="Times New Roman" w:cs="Times New Roman"/>
          <w:color w:val="000000" w:themeColor="text1"/>
          <w:sz w:val="28"/>
          <w:szCs w:val="28"/>
        </w:rPr>
        <w:t>осуществления</w:t>
      </w:r>
      <w:proofErr w:type="gramEnd"/>
      <w:r w:rsidRPr="008A2B23">
        <w:rPr>
          <w:rFonts w:ascii="Times New Roman" w:hAnsi="Times New Roman" w:cs="Times New Roman"/>
          <w:color w:val="000000" w:themeColor="text1"/>
          <w:sz w:val="28"/>
          <w:szCs w:val="28"/>
        </w:rPr>
        <w:t xml:space="preserve"> возложенных на него функций, а также за соблюдение Регламента работы администрации города Новокузнецка и Правил внутреннего трудового распорядка администрации города Новокузнецка.</w:t>
      </w:r>
    </w:p>
    <w:p w:rsidR="003B21BA" w:rsidRPr="008A2B23" w:rsidRDefault="003B21BA" w:rsidP="00426CEC">
      <w:pPr>
        <w:ind w:firstLine="709"/>
        <w:rPr>
          <w:rFonts w:ascii="Times New Roman" w:hAnsi="Times New Roman" w:cs="Times New Roman"/>
          <w:color w:val="000000" w:themeColor="text1"/>
          <w:sz w:val="28"/>
          <w:szCs w:val="28"/>
        </w:rPr>
      </w:pPr>
    </w:p>
    <w:p w:rsidR="0099622F" w:rsidRPr="008A2B23" w:rsidRDefault="0099622F" w:rsidP="00426CEC">
      <w:pPr>
        <w:ind w:firstLine="0"/>
        <w:rPr>
          <w:rFonts w:ascii="Times New Roman" w:hAnsi="Times New Roman" w:cs="Times New Roman"/>
          <w:color w:val="000000" w:themeColor="text1"/>
          <w:sz w:val="28"/>
          <w:szCs w:val="28"/>
        </w:rPr>
      </w:pPr>
    </w:p>
    <w:p w:rsidR="004E4A36" w:rsidRDefault="00147851" w:rsidP="00426CEC">
      <w:pPr>
        <w:ind w:firstLine="0"/>
        <w:rPr>
          <w:rFonts w:ascii="Times New Roman" w:hAnsi="Times New Roman" w:cs="Times New Roman"/>
          <w:color w:val="000000" w:themeColor="text1"/>
          <w:sz w:val="28"/>
          <w:szCs w:val="28"/>
        </w:rPr>
      </w:pPr>
      <w:r w:rsidRPr="008A2B23">
        <w:rPr>
          <w:rFonts w:ascii="Times New Roman" w:hAnsi="Times New Roman" w:cs="Times New Roman"/>
          <w:color w:val="000000" w:themeColor="text1"/>
          <w:sz w:val="28"/>
          <w:szCs w:val="28"/>
        </w:rPr>
        <w:t>Глава города</w:t>
      </w:r>
      <w:r w:rsidRPr="008A2B23">
        <w:rPr>
          <w:rFonts w:ascii="Times New Roman" w:hAnsi="Times New Roman" w:cs="Times New Roman"/>
          <w:color w:val="000000" w:themeColor="text1"/>
          <w:sz w:val="28"/>
          <w:szCs w:val="28"/>
        </w:rPr>
        <w:tab/>
      </w:r>
      <w:r w:rsidRPr="008A2B23">
        <w:rPr>
          <w:rFonts w:ascii="Times New Roman" w:hAnsi="Times New Roman" w:cs="Times New Roman"/>
          <w:color w:val="000000" w:themeColor="text1"/>
          <w:sz w:val="28"/>
          <w:szCs w:val="28"/>
        </w:rPr>
        <w:tab/>
      </w:r>
      <w:r w:rsidRPr="008A2B23">
        <w:rPr>
          <w:rFonts w:ascii="Times New Roman" w:hAnsi="Times New Roman" w:cs="Times New Roman"/>
          <w:color w:val="000000" w:themeColor="text1"/>
          <w:sz w:val="28"/>
          <w:szCs w:val="28"/>
        </w:rPr>
        <w:tab/>
      </w:r>
      <w:r w:rsidRPr="008A2B23">
        <w:rPr>
          <w:rFonts w:ascii="Times New Roman" w:hAnsi="Times New Roman" w:cs="Times New Roman"/>
          <w:color w:val="000000" w:themeColor="text1"/>
          <w:sz w:val="28"/>
          <w:szCs w:val="28"/>
        </w:rPr>
        <w:tab/>
      </w:r>
      <w:r w:rsidRPr="008A2B23">
        <w:rPr>
          <w:rFonts w:ascii="Times New Roman" w:hAnsi="Times New Roman" w:cs="Times New Roman"/>
          <w:color w:val="000000" w:themeColor="text1"/>
          <w:sz w:val="28"/>
          <w:szCs w:val="28"/>
        </w:rPr>
        <w:tab/>
      </w:r>
      <w:r w:rsidRPr="008A2B23">
        <w:rPr>
          <w:rFonts w:ascii="Times New Roman" w:hAnsi="Times New Roman" w:cs="Times New Roman"/>
          <w:color w:val="000000" w:themeColor="text1"/>
          <w:sz w:val="28"/>
          <w:szCs w:val="28"/>
        </w:rPr>
        <w:tab/>
      </w:r>
      <w:r w:rsidR="0099622F" w:rsidRPr="008A2B23">
        <w:rPr>
          <w:rFonts w:ascii="Times New Roman" w:hAnsi="Times New Roman" w:cs="Times New Roman"/>
          <w:color w:val="000000" w:themeColor="text1"/>
          <w:sz w:val="28"/>
          <w:szCs w:val="28"/>
        </w:rPr>
        <w:tab/>
      </w:r>
      <w:r w:rsidR="0099622F" w:rsidRPr="008A2B23">
        <w:rPr>
          <w:rFonts w:ascii="Times New Roman" w:hAnsi="Times New Roman" w:cs="Times New Roman"/>
          <w:color w:val="000000" w:themeColor="text1"/>
          <w:sz w:val="28"/>
          <w:szCs w:val="28"/>
        </w:rPr>
        <w:tab/>
      </w:r>
      <w:r w:rsidRPr="008A2B23">
        <w:rPr>
          <w:rFonts w:ascii="Times New Roman" w:hAnsi="Times New Roman" w:cs="Times New Roman"/>
          <w:color w:val="000000" w:themeColor="text1"/>
          <w:sz w:val="28"/>
          <w:szCs w:val="28"/>
        </w:rPr>
        <w:tab/>
        <w:t>С.Н.</w:t>
      </w:r>
      <w:r w:rsidR="0099622F" w:rsidRPr="008A2B23">
        <w:rPr>
          <w:rFonts w:ascii="Times New Roman" w:hAnsi="Times New Roman" w:cs="Times New Roman"/>
          <w:color w:val="000000" w:themeColor="text1"/>
          <w:sz w:val="28"/>
          <w:szCs w:val="28"/>
        </w:rPr>
        <w:t> </w:t>
      </w:r>
      <w:r w:rsidRPr="008A2B23">
        <w:rPr>
          <w:rFonts w:ascii="Times New Roman" w:hAnsi="Times New Roman" w:cs="Times New Roman"/>
          <w:color w:val="000000" w:themeColor="text1"/>
          <w:sz w:val="28"/>
          <w:szCs w:val="28"/>
        </w:rPr>
        <w:t>Кузнецов</w:t>
      </w:r>
    </w:p>
    <w:p w:rsidR="004E4A36" w:rsidRDefault="004E4A3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tbl>
      <w:tblPr>
        <w:tblpPr w:leftFromText="180" w:rightFromText="180" w:horzAnchor="margin" w:tblpY="731"/>
        <w:tblW w:w="9853" w:type="dxa"/>
        <w:tblLayout w:type="fixed"/>
        <w:tblLook w:val="0000"/>
      </w:tblPr>
      <w:tblGrid>
        <w:gridCol w:w="251"/>
        <w:gridCol w:w="1558"/>
        <w:gridCol w:w="452"/>
        <w:gridCol w:w="485"/>
        <w:gridCol w:w="1955"/>
        <w:gridCol w:w="485"/>
        <w:gridCol w:w="1939"/>
        <w:gridCol w:w="2728"/>
      </w:tblGrid>
      <w:tr w:rsidR="004E4A36" w:rsidRPr="00AB4E06" w:rsidTr="0035094B">
        <w:tc>
          <w:tcPr>
            <w:tcW w:w="251" w:type="dxa"/>
            <w:shd w:val="clear" w:color="auto" w:fill="auto"/>
          </w:tcPr>
          <w:p w:rsidR="004E4A36" w:rsidRPr="00AB4E06" w:rsidRDefault="004E4A36" w:rsidP="0035094B">
            <w:pPr>
              <w:snapToGrid w:val="0"/>
              <w:rPr>
                <w:rFonts w:ascii="Times New Roman" w:hAnsi="Times New Roman" w:cs="Times New Roman"/>
                <w:sz w:val="28"/>
                <w:szCs w:val="28"/>
              </w:rPr>
            </w:pPr>
            <w:r>
              <w:rPr>
                <w:rFonts w:ascii="Times New Roman" w:eastAsia="Times New Roman" w:hAnsi="Times New Roman" w:cs="Times New Roman"/>
                <w:color w:val="000000"/>
                <w:sz w:val="28"/>
              </w:rPr>
              <w:br w:type="page"/>
            </w:r>
          </w:p>
        </w:tc>
        <w:tc>
          <w:tcPr>
            <w:tcW w:w="4935" w:type="dxa"/>
            <w:gridSpan w:val="5"/>
            <w:shd w:val="clear" w:color="auto" w:fill="auto"/>
          </w:tcPr>
          <w:p w:rsidR="004E4A36" w:rsidRPr="00AB4E06" w:rsidRDefault="004E4A36" w:rsidP="0035094B">
            <w:pPr>
              <w:ind w:firstLine="0"/>
              <w:rPr>
                <w:rFonts w:ascii="Times New Roman" w:hAnsi="Times New Roman" w:cs="Times New Roman"/>
                <w:sz w:val="28"/>
                <w:szCs w:val="28"/>
              </w:rPr>
            </w:pPr>
            <w:r w:rsidRPr="00AB4E06">
              <w:rPr>
                <w:rFonts w:ascii="Times New Roman" w:hAnsi="Times New Roman" w:cs="Times New Roman"/>
                <w:sz w:val="28"/>
                <w:szCs w:val="28"/>
              </w:rPr>
              <w:t>Внесено:</w:t>
            </w:r>
          </w:p>
        </w:tc>
        <w:tc>
          <w:tcPr>
            <w:tcW w:w="1939" w:type="dxa"/>
            <w:tcBorders>
              <w:bottom w:val="single" w:sz="4" w:space="0" w:color="000000"/>
            </w:tcBorders>
            <w:shd w:val="clear" w:color="auto" w:fill="auto"/>
          </w:tcPr>
          <w:p w:rsidR="004E4A36" w:rsidRPr="00AB4E06" w:rsidRDefault="004E4A36" w:rsidP="0035094B">
            <w:pPr>
              <w:snapToGrid w:val="0"/>
              <w:rPr>
                <w:rFonts w:ascii="Times New Roman" w:hAnsi="Times New Roman" w:cs="Times New Roman"/>
                <w:sz w:val="28"/>
                <w:szCs w:val="28"/>
              </w:rPr>
            </w:pPr>
          </w:p>
        </w:tc>
        <w:tc>
          <w:tcPr>
            <w:tcW w:w="2728" w:type="dxa"/>
            <w:shd w:val="clear" w:color="auto" w:fill="auto"/>
            <w:vAlign w:val="bottom"/>
          </w:tcPr>
          <w:p w:rsidR="004E4A36" w:rsidRPr="00AB4E06" w:rsidRDefault="004E4A36" w:rsidP="0035094B">
            <w:pPr>
              <w:rPr>
                <w:rFonts w:ascii="Times New Roman" w:hAnsi="Times New Roman" w:cs="Times New Roman"/>
              </w:rPr>
            </w:pPr>
            <w:r w:rsidRPr="00AB4E06">
              <w:rPr>
                <w:rFonts w:ascii="Times New Roman" w:hAnsi="Times New Roman" w:cs="Times New Roman"/>
                <w:sz w:val="28"/>
                <w:szCs w:val="28"/>
              </w:rPr>
              <w:t>Е.</w:t>
            </w:r>
            <w:r>
              <w:rPr>
                <w:rFonts w:ascii="Times New Roman" w:hAnsi="Times New Roman" w:cs="Times New Roman"/>
                <w:sz w:val="28"/>
                <w:szCs w:val="28"/>
              </w:rPr>
              <w:t>Г. Гузеева</w:t>
            </w:r>
          </w:p>
        </w:tc>
      </w:tr>
      <w:tr w:rsidR="004E4A36" w:rsidRPr="00AB4E06" w:rsidTr="0035094B">
        <w:tc>
          <w:tcPr>
            <w:tcW w:w="9853" w:type="dxa"/>
            <w:gridSpan w:val="8"/>
            <w:shd w:val="clear" w:color="auto" w:fill="auto"/>
          </w:tcPr>
          <w:p w:rsidR="004E4A36" w:rsidRPr="00AB4E06" w:rsidRDefault="004E4A36" w:rsidP="0035094B">
            <w:pPr>
              <w:snapToGrid w:val="0"/>
              <w:rPr>
                <w:rFonts w:ascii="Times New Roman" w:hAnsi="Times New Roman" w:cs="Times New Roman"/>
                <w:sz w:val="28"/>
                <w:szCs w:val="28"/>
              </w:rPr>
            </w:pPr>
          </w:p>
        </w:tc>
      </w:tr>
      <w:tr w:rsidR="004E4A36" w:rsidRPr="00AB4E06" w:rsidTr="0035094B">
        <w:tc>
          <w:tcPr>
            <w:tcW w:w="251" w:type="dxa"/>
            <w:shd w:val="clear" w:color="auto" w:fill="auto"/>
          </w:tcPr>
          <w:p w:rsidR="004E4A36" w:rsidRPr="00AB4E06" w:rsidRDefault="004E4A36" w:rsidP="0035094B">
            <w:pPr>
              <w:snapToGrid w:val="0"/>
              <w:rPr>
                <w:rFonts w:ascii="Times New Roman" w:hAnsi="Times New Roman" w:cs="Times New Roman"/>
                <w:sz w:val="28"/>
                <w:szCs w:val="28"/>
              </w:rPr>
            </w:pPr>
          </w:p>
        </w:tc>
        <w:tc>
          <w:tcPr>
            <w:tcW w:w="2010" w:type="dxa"/>
            <w:gridSpan w:val="2"/>
            <w:shd w:val="clear" w:color="auto" w:fill="auto"/>
          </w:tcPr>
          <w:p w:rsidR="004E4A36" w:rsidRPr="00AB4E06" w:rsidRDefault="004E4A36" w:rsidP="0035094B">
            <w:pPr>
              <w:ind w:firstLine="0"/>
              <w:rPr>
                <w:rFonts w:ascii="Times New Roman" w:hAnsi="Times New Roman" w:cs="Times New Roman"/>
                <w:sz w:val="28"/>
                <w:szCs w:val="28"/>
              </w:rPr>
            </w:pPr>
            <w:r w:rsidRPr="00AB4E06">
              <w:rPr>
                <w:rFonts w:ascii="Times New Roman" w:hAnsi="Times New Roman" w:cs="Times New Roman"/>
                <w:sz w:val="28"/>
                <w:szCs w:val="28"/>
              </w:rPr>
              <w:t>Согласовано:</w:t>
            </w:r>
          </w:p>
        </w:tc>
        <w:tc>
          <w:tcPr>
            <w:tcW w:w="7592" w:type="dxa"/>
            <w:gridSpan w:val="5"/>
            <w:shd w:val="clear" w:color="auto" w:fill="auto"/>
          </w:tcPr>
          <w:p w:rsidR="004E4A36" w:rsidRPr="00AB4E06" w:rsidRDefault="004E4A36" w:rsidP="0035094B">
            <w:pPr>
              <w:snapToGrid w:val="0"/>
              <w:rPr>
                <w:rFonts w:ascii="Times New Roman" w:hAnsi="Times New Roman" w:cs="Times New Roman"/>
                <w:sz w:val="28"/>
                <w:szCs w:val="28"/>
              </w:rPr>
            </w:pPr>
          </w:p>
        </w:tc>
      </w:tr>
      <w:tr w:rsidR="009D7FC9" w:rsidRPr="00AB4E06" w:rsidTr="0035094B">
        <w:tc>
          <w:tcPr>
            <w:tcW w:w="251" w:type="dxa"/>
            <w:shd w:val="clear" w:color="auto" w:fill="auto"/>
          </w:tcPr>
          <w:p w:rsidR="009D7FC9" w:rsidRPr="00AB4E06" w:rsidRDefault="009D7FC9" w:rsidP="0035094B">
            <w:pPr>
              <w:snapToGrid w:val="0"/>
              <w:rPr>
                <w:rFonts w:ascii="Times New Roman" w:hAnsi="Times New Roman" w:cs="Times New Roman"/>
                <w:szCs w:val="24"/>
              </w:rPr>
            </w:pPr>
          </w:p>
        </w:tc>
        <w:tc>
          <w:tcPr>
            <w:tcW w:w="2010" w:type="dxa"/>
            <w:gridSpan w:val="2"/>
            <w:tcBorders>
              <w:bottom w:val="single" w:sz="4" w:space="0" w:color="000000"/>
            </w:tcBorders>
            <w:shd w:val="clear" w:color="auto" w:fill="auto"/>
          </w:tcPr>
          <w:p w:rsidR="009D7FC9" w:rsidRPr="00AB4E06" w:rsidRDefault="009D7FC9" w:rsidP="0035094B">
            <w:pPr>
              <w:snapToGrid w:val="0"/>
              <w:rPr>
                <w:rFonts w:ascii="Times New Roman" w:hAnsi="Times New Roman" w:cs="Times New Roman"/>
                <w:sz w:val="36"/>
                <w:szCs w:val="36"/>
              </w:rPr>
            </w:pPr>
          </w:p>
        </w:tc>
        <w:tc>
          <w:tcPr>
            <w:tcW w:w="485" w:type="dxa"/>
            <w:shd w:val="clear" w:color="auto" w:fill="auto"/>
          </w:tcPr>
          <w:p w:rsidR="009D7FC9" w:rsidRPr="00AB4E06" w:rsidRDefault="009D7FC9" w:rsidP="0035094B">
            <w:pPr>
              <w:snapToGrid w:val="0"/>
              <w:rPr>
                <w:rFonts w:ascii="Times New Roman" w:hAnsi="Times New Roman" w:cs="Times New Roman"/>
                <w:szCs w:val="24"/>
              </w:rPr>
            </w:pPr>
          </w:p>
        </w:tc>
        <w:tc>
          <w:tcPr>
            <w:tcW w:w="1955" w:type="dxa"/>
            <w:tcBorders>
              <w:bottom w:val="single" w:sz="4" w:space="0" w:color="000000"/>
            </w:tcBorders>
            <w:shd w:val="clear" w:color="auto" w:fill="auto"/>
          </w:tcPr>
          <w:p w:rsidR="009D7FC9" w:rsidRPr="00AB4E06" w:rsidRDefault="009D7FC9" w:rsidP="0035094B">
            <w:pPr>
              <w:snapToGrid w:val="0"/>
              <w:rPr>
                <w:rFonts w:ascii="Times New Roman" w:hAnsi="Times New Roman" w:cs="Times New Roman"/>
                <w:szCs w:val="24"/>
              </w:rPr>
            </w:pPr>
          </w:p>
        </w:tc>
        <w:tc>
          <w:tcPr>
            <w:tcW w:w="485" w:type="dxa"/>
            <w:shd w:val="clear" w:color="auto" w:fill="auto"/>
          </w:tcPr>
          <w:p w:rsidR="009D7FC9" w:rsidRPr="00AB4E06" w:rsidRDefault="009D7FC9" w:rsidP="0035094B">
            <w:pPr>
              <w:snapToGrid w:val="0"/>
              <w:rPr>
                <w:rFonts w:ascii="Times New Roman" w:hAnsi="Times New Roman" w:cs="Times New Roman"/>
                <w:szCs w:val="24"/>
              </w:rPr>
            </w:pPr>
          </w:p>
        </w:tc>
        <w:tc>
          <w:tcPr>
            <w:tcW w:w="1939" w:type="dxa"/>
            <w:tcBorders>
              <w:bottom w:val="single" w:sz="4" w:space="0" w:color="000000"/>
            </w:tcBorders>
            <w:shd w:val="clear" w:color="auto" w:fill="auto"/>
          </w:tcPr>
          <w:p w:rsidR="009D7FC9" w:rsidRPr="00F440A6" w:rsidRDefault="009D7FC9" w:rsidP="0035094B">
            <w:pPr>
              <w:snapToGrid w:val="0"/>
              <w:rPr>
                <w:rFonts w:ascii="Times New Roman" w:hAnsi="Times New Roman" w:cs="Times New Roman"/>
                <w:color w:val="000000" w:themeColor="text1"/>
                <w:szCs w:val="24"/>
              </w:rPr>
            </w:pPr>
          </w:p>
        </w:tc>
        <w:tc>
          <w:tcPr>
            <w:tcW w:w="2728" w:type="dxa"/>
            <w:shd w:val="clear" w:color="auto" w:fill="auto"/>
            <w:vAlign w:val="bottom"/>
          </w:tcPr>
          <w:p w:rsidR="009D7FC9" w:rsidRPr="00F440A6" w:rsidRDefault="009D7FC9" w:rsidP="0035094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А.В. Федорчук</w:t>
            </w:r>
          </w:p>
        </w:tc>
      </w:tr>
      <w:tr w:rsidR="009D7FC9" w:rsidRPr="00AB4E06" w:rsidTr="0035094B">
        <w:tc>
          <w:tcPr>
            <w:tcW w:w="251" w:type="dxa"/>
            <w:shd w:val="clear" w:color="auto" w:fill="auto"/>
          </w:tcPr>
          <w:p w:rsidR="009D7FC9" w:rsidRPr="00AB4E06" w:rsidRDefault="009D7FC9" w:rsidP="0035094B">
            <w:pPr>
              <w:snapToGrid w:val="0"/>
              <w:rPr>
                <w:rFonts w:ascii="Times New Roman" w:hAnsi="Times New Roman" w:cs="Times New Roman"/>
                <w:sz w:val="16"/>
                <w:szCs w:val="16"/>
              </w:rPr>
            </w:pPr>
          </w:p>
        </w:tc>
        <w:tc>
          <w:tcPr>
            <w:tcW w:w="2010" w:type="dxa"/>
            <w:gridSpan w:val="2"/>
            <w:tcBorders>
              <w:top w:val="single" w:sz="4" w:space="0" w:color="000000"/>
            </w:tcBorders>
            <w:shd w:val="clear" w:color="auto" w:fill="auto"/>
          </w:tcPr>
          <w:p w:rsidR="009D7FC9" w:rsidRPr="00AB4E06" w:rsidRDefault="009D7FC9" w:rsidP="0035094B">
            <w:pPr>
              <w:ind w:firstLine="0"/>
              <w:rPr>
                <w:rFonts w:ascii="Times New Roman" w:hAnsi="Times New Roman" w:cs="Times New Roman"/>
                <w:sz w:val="16"/>
                <w:szCs w:val="16"/>
              </w:rPr>
            </w:pPr>
            <w:r w:rsidRPr="00AB4E06">
              <w:rPr>
                <w:rFonts w:ascii="Times New Roman" w:hAnsi="Times New Roman" w:cs="Times New Roman"/>
                <w:sz w:val="16"/>
                <w:szCs w:val="16"/>
              </w:rPr>
              <w:t xml:space="preserve">(дата </w:t>
            </w:r>
            <w:proofErr w:type="spellStart"/>
            <w:r w:rsidRPr="00AB4E06">
              <w:rPr>
                <w:rFonts w:ascii="Times New Roman" w:hAnsi="Times New Roman" w:cs="Times New Roman"/>
                <w:sz w:val="16"/>
                <w:szCs w:val="16"/>
              </w:rPr>
              <w:t>поступ</w:t>
            </w:r>
            <w:proofErr w:type="spellEnd"/>
            <w:r w:rsidRPr="00AB4E06">
              <w:rPr>
                <w:rFonts w:ascii="Times New Roman" w:hAnsi="Times New Roman" w:cs="Times New Roman"/>
                <w:sz w:val="16"/>
                <w:szCs w:val="16"/>
              </w:rPr>
              <w:t>. документа)</w:t>
            </w:r>
          </w:p>
        </w:tc>
        <w:tc>
          <w:tcPr>
            <w:tcW w:w="485" w:type="dxa"/>
            <w:shd w:val="clear" w:color="auto" w:fill="auto"/>
          </w:tcPr>
          <w:p w:rsidR="009D7FC9" w:rsidRPr="00AB4E06" w:rsidRDefault="009D7FC9" w:rsidP="0035094B">
            <w:pPr>
              <w:snapToGrid w:val="0"/>
              <w:rPr>
                <w:rFonts w:ascii="Times New Roman" w:hAnsi="Times New Roman" w:cs="Times New Roman"/>
                <w:sz w:val="16"/>
                <w:szCs w:val="16"/>
              </w:rPr>
            </w:pPr>
          </w:p>
        </w:tc>
        <w:tc>
          <w:tcPr>
            <w:tcW w:w="1955" w:type="dxa"/>
            <w:tcBorders>
              <w:top w:val="single" w:sz="4" w:space="0" w:color="000000"/>
            </w:tcBorders>
            <w:shd w:val="clear" w:color="auto" w:fill="auto"/>
          </w:tcPr>
          <w:p w:rsidR="009D7FC9" w:rsidRPr="00AB4E06" w:rsidRDefault="009D7FC9" w:rsidP="0035094B">
            <w:pPr>
              <w:jc w:val="center"/>
              <w:rPr>
                <w:rFonts w:ascii="Times New Roman" w:hAnsi="Times New Roman" w:cs="Times New Roman"/>
                <w:sz w:val="16"/>
                <w:szCs w:val="16"/>
              </w:rPr>
            </w:pPr>
            <w:r w:rsidRPr="00AB4E06">
              <w:rPr>
                <w:rFonts w:ascii="Times New Roman" w:hAnsi="Times New Roman" w:cs="Times New Roman"/>
                <w:sz w:val="16"/>
                <w:szCs w:val="16"/>
              </w:rPr>
              <w:t>(дата подписания)</w:t>
            </w:r>
          </w:p>
        </w:tc>
        <w:tc>
          <w:tcPr>
            <w:tcW w:w="485" w:type="dxa"/>
            <w:shd w:val="clear" w:color="auto" w:fill="auto"/>
          </w:tcPr>
          <w:p w:rsidR="009D7FC9" w:rsidRPr="00AB4E06" w:rsidRDefault="009D7FC9" w:rsidP="0035094B">
            <w:pPr>
              <w:snapToGrid w:val="0"/>
              <w:rPr>
                <w:rFonts w:ascii="Times New Roman" w:hAnsi="Times New Roman" w:cs="Times New Roman"/>
                <w:sz w:val="16"/>
                <w:szCs w:val="16"/>
              </w:rPr>
            </w:pPr>
          </w:p>
        </w:tc>
        <w:tc>
          <w:tcPr>
            <w:tcW w:w="1939" w:type="dxa"/>
            <w:tcBorders>
              <w:top w:val="single" w:sz="4" w:space="0" w:color="000000"/>
            </w:tcBorders>
            <w:shd w:val="clear" w:color="auto" w:fill="auto"/>
          </w:tcPr>
          <w:p w:rsidR="009D7FC9" w:rsidRPr="00AB4E06" w:rsidRDefault="009D7FC9" w:rsidP="0035094B">
            <w:pPr>
              <w:jc w:val="center"/>
              <w:rPr>
                <w:rFonts w:ascii="Times New Roman" w:hAnsi="Times New Roman" w:cs="Times New Roman"/>
                <w:sz w:val="28"/>
                <w:szCs w:val="28"/>
              </w:rPr>
            </w:pPr>
            <w:r w:rsidRPr="00AB4E06">
              <w:rPr>
                <w:rFonts w:ascii="Times New Roman" w:hAnsi="Times New Roman" w:cs="Times New Roman"/>
                <w:sz w:val="16"/>
                <w:szCs w:val="16"/>
              </w:rPr>
              <w:t>(подпись)</w:t>
            </w:r>
          </w:p>
        </w:tc>
        <w:tc>
          <w:tcPr>
            <w:tcW w:w="2728" w:type="dxa"/>
            <w:shd w:val="clear" w:color="auto" w:fill="auto"/>
            <w:vAlign w:val="bottom"/>
          </w:tcPr>
          <w:p w:rsidR="009D7FC9" w:rsidRPr="002C5309" w:rsidRDefault="009D7FC9" w:rsidP="0035094B">
            <w:pPr>
              <w:snapToGrid w:val="0"/>
              <w:rPr>
                <w:rFonts w:ascii="Times New Roman" w:hAnsi="Times New Roman" w:cs="Times New Roman"/>
                <w:color w:val="FF0000"/>
                <w:sz w:val="26"/>
                <w:szCs w:val="26"/>
              </w:rPr>
            </w:pPr>
          </w:p>
        </w:tc>
      </w:tr>
      <w:tr w:rsidR="004E4A36" w:rsidRPr="00AB4E06" w:rsidTr="0035094B">
        <w:tc>
          <w:tcPr>
            <w:tcW w:w="9853" w:type="dxa"/>
            <w:gridSpan w:val="8"/>
            <w:shd w:val="clear" w:color="auto" w:fill="auto"/>
          </w:tcPr>
          <w:p w:rsidR="004E4A36" w:rsidRPr="00AB4E06" w:rsidRDefault="004E4A36" w:rsidP="0035094B">
            <w:pPr>
              <w:snapToGrid w:val="0"/>
              <w:rPr>
                <w:rFonts w:ascii="Times New Roman" w:hAnsi="Times New Roman" w:cs="Times New Roman"/>
                <w:sz w:val="16"/>
                <w:szCs w:val="16"/>
              </w:rPr>
            </w:pPr>
          </w:p>
        </w:tc>
      </w:tr>
      <w:tr w:rsidR="004E4A36" w:rsidRPr="00AB4E06" w:rsidTr="0035094B">
        <w:tc>
          <w:tcPr>
            <w:tcW w:w="251" w:type="dxa"/>
            <w:shd w:val="clear" w:color="auto" w:fill="auto"/>
          </w:tcPr>
          <w:p w:rsidR="004E4A36" w:rsidRPr="00AB4E06" w:rsidRDefault="004E4A36" w:rsidP="0035094B">
            <w:pPr>
              <w:snapToGrid w:val="0"/>
              <w:rPr>
                <w:rFonts w:ascii="Times New Roman" w:hAnsi="Times New Roman" w:cs="Times New Roman"/>
                <w:szCs w:val="24"/>
              </w:rPr>
            </w:pPr>
          </w:p>
        </w:tc>
        <w:tc>
          <w:tcPr>
            <w:tcW w:w="2010" w:type="dxa"/>
            <w:gridSpan w:val="2"/>
            <w:tcBorders>
              <w:bottom w:val="single" w:sz="4" w:space="0" w:color="000000"/>
            </w:tcBorders>
            <w:shd w:val="clear" w:color="auto" w:fill="auto"/>
          </w:tcPr>
          <w:p w:rsidR="004E4A36" w:rsidRPr="00AB4E06" w:rsidRDefault="004E4A36" w:rsidP="0035094B">
            <w:pPr>
              <w:snapToGrid w:val="0"/>
              <w:rPr>
                <w:rFonts w:ascii="Times New Roman" w:hAnsi="Times New Roman" w:cs="Times New Roman"/>
                <w:sz w:val="36"/>
                <w:szCs w:val="36"/>
              </w:rPr>
            </w:pPr>
          </w:p>
        </w:tc>
        <w:tc>
          <w:tcPr>
            <w:tcW w:w="485" w:type="dxa"/>
            <w:shd w:val="clear" w:color="auto" w:fill="auto"/>
          </w:tcPr>
          <w:p w:rsidR="004E4A36" w:rsidRPr="00AB4E06" w:rsidRDefault="004E4A36" w:rsidP="0035094B">
            <w:pPr>
              <w:snapToGrid w:val="0"/>
              <w:rPr>
                <w:rFonts w:ascii="Times New Roman" w:hAnsi="Times New Roman" w:cs="Times New Roman"/>
                <w:szCs w:val="24"/>
              </w:rPr>
            </w:pPr>
          </w:p>
        </w:tc>
        <w:tc>
          <w:tcPr>
            <w:tcW w:w="1955" w:type="dxa"/>
            <w:tcBorders>
              <w:bottom w:val="single" w:sz="4" w:space="0" w:color="000000"/>
            </w:tcBorders>
            <w:shd w:val="clear" w:color="auto" w:fill="auto"/>
          </w:tcPr>
          <w:p w:rsidR="004E4A36" w:rsidRPr="00AB4E06" w:rsidRDefault="004E4A36" w:rsidP="0035094B">
            <w:pPr>
              <w:snapToGrid w:val="0"/>
              <w:rPr>
                <w:rFonts w:ascii="Times New Roman" w:hAnsi="Times New Roman" w:cs="Times New Roman"/>
                <w:szCs w:val="24"/>
              </w:rPr>
            </w:pPr>
          </w:p>
        </w:tc>
        <w:tc>
          <w:tcPr>
            <w:tcW w:w="485" w:type="dxa"/>
            <w:shd w:val="clear" w:color="auto" w:fill="auto"/>
          </w:tcPr>
          <w:p w:rsidR="004E4A36" w:rsidRPr="00AB4E06" w:rsidRDefault="004E4A36" w:rsidP="0035094B">
            <w:pPr>
              <w:snapToGrid w:val="0"/>
              <w:rPr>
                <w:rFonts w:ascii="Times New Roman" w:hAnsi="Times New Roman" w:cs="Times New Roman"/>
                <w:szCs w:val="24"/>
              </w:rPr>
            </w:pPr>
          </w:p>
        </w:tc>
        <w:tc>
          <w:tcPr>
            <w:tcW w:w="1939" w:type="dxa"/>
            <w:tcBorders>
              <w:bottom w:val="single" w:sz="4" w:space="0" w:color="000000"/>
            </w:tcBorders>
            <w:shd w:val="clear" w:color="auto" w:fill="auto"/>
          </w:tcPr>
          <w:p w:rsidR="004E4A36" w:rsidRPr="00F440A6" w:rsidRDefault="004E4A36" w:rsidP="0035094B">
            <w:pPr>
              <w:snapToGrid w:val="0"/>
              <w:rPr>
                <w:rFonts w:ascii="Times New Roman" w:hAnsi="Times New Roman" w:cs="Times New Roman"/>
                <w:color w:val="000000" w:themeColor="text1"/>
                <w:szCs w:val="24"/>
              </w:rPr>
            </w:pPr>
          </w:p>
        </w:tc>
        <w:tc>
          <w:tcPr>
            <w:tcW w:w="2728" w:type="dxa"/>
            <w:shd w:val="clear" w:color="auto" w:fill="auto"/>
            <w:vAlign w:val="bottom"/>
          </w:tcPr>
          <w:p w:rsidR="004E4A36" w:rsidRPr="00F440A6" w:rsidRDefault="004E4A36" w:rsidP="0035094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П.И. </w:t>
            </w:r>
            <w:proofErr w:type="spellStart"/>
            <w:r>
              <w:rPr>
                <w:rFonts w:ascii="Times New Roman" w:hAnsi="Times New Roman" w:cs="Times New Roman"/>
                <w:color w:val="000000" w:themeColor="text1"/>
                <w:sz w:val="26"/>
                <w:szCs w:val="26"/>
              </w:rPr>
              <w:t>Камбалин</w:t>
            </w:r>
            <w:proofErr w:type="spellEnd"/>
          </w:p>
        </w:tc>
      </w:tr>
      <w:tr w:rsidR="004E4A36" w:rsidRPr="00AB4E06" w:rsidTr="0035094B">
        <w:tc>
          <w:tcPr>
            <w:tcW w:w="251" w:type="dxa"/>
            <w:shd w:val="clear" w:color="auto" w:fill="auto"/>
          </w:tcPr>
          <w:p w:rsidR="004E4A36" w:rsidRPr="00AB4E06" w:rsidRDefault="004E4A36" w:rsidP="0035094B">
            <w:pPr>
              <w:snapToGrid w:val="0"/>
              <w:rPr>
                <w:rFonts w:ascii="Times New Roman" w:hAnsi="Times New Roman" w:cs="Times New Roman"/>
                <w:sz w:val="16"/>
                <w:szCs w:val="16"/>
              </w:rPr>
            </w:pPr>
          </w:p>
        </w:tc>
        <w:tc>
          <w:tcPr>
            <w:tcW w:w="2010" w:type="dxa"/>
            <w:gridSpan w:val="2"/>
            <w:tcBorders>
              <w:top w:val="single" w:sz="4" w:space="0" w:color="000000"/>
            </w:tcBorders>
            <w:shd w:val="clear" w:color="auto" w:fill="auto"/>
          </w:tcPr>
          <w:p w:rsidR="004E4A36" w:rsidRPr="00AB4E06" w:rsidRDefault="004E4A36" w:rsidP="0035094B">
            <w:pPr>
              <w:ind w:firstLine="0"/>
              <w:rPr>
                <w:rFonts w:ascii="Times New Roman" w:hAnsi="Times New Roman" w:cs="Times New Roman"/>
                <w:sz w:val="16"/>
                <w:szCs w:val="16"/>
              </w:rPr>
            </w:pPr>
            <w:r w:rsidRPr="00AB4E06">
              <w:rPr>
                <w:rFonts w:ascii="Times New Roman" w:hAnsi="Times New Roman" w:cs="Times New Roman"/>
                <w:sz w:val="16"/>
                <w:szCs w:val="16"/>
              </w:rPr>
              <w:t xml:space="preserve">(дата </w:t>
            </w:r>
            <w:proofErr w:type="spellStart"/>
            <w:r w:rsidRPr="00AB4E06">
              <w:rPr>
                <w:rFonts w:ascii="Times New Roman" w:hAnsi="Times New Roman" w:cs="Times New Roman"/>
                <w:sz w:val="16"/>
                <w:szCs w:val="16"/>
              </w:rPr>
              <w:t>поступ</w:t>
            </w:r>
            <w:proofErr w:type="spellEnd"/>
            <w:r w:rsidRPr="00AB4E06">
              <w:rPr>
                <w:rFonts w:ascii="Times New Roman" w:hAnsi="Times New Roman" w:cs="Times New Roman"/>
                <w:sz w:val="16"/>
                <w:szCs w:val="16"/>
              </w:rPr>
              <w:t>. документа)</w:t>
            </w:r>
          </w:p>
        </w:tc>
        <w:tc>
          <w:tcPr>
            <w:tcW w:w="485" w:type="dxa"/>
            <w:shd w:val="clear" w:color="auto" w:fill="auto"/>
          </w:tcPr>
          <w:p w:rsidR="004E4A36" w:rsidRPr="00AB4E06" w:rsidRDefault="004E4A36" w:rsidP="0035094B">
            <w:pPr>
              <w:snapToGrid w:val="0"/>
              <w:rPr>
                <w:rFonts w:ascii="Times New Roman" w:hAnsi="Times New Roman" w:cs="Times New Roman"/>
                <w:sz w:val="16"/>
                <w:szCs w:val="16"/>
              </w:rPr>
            </w:pPr>
          </w:p>
        </w:tc>
        <w:tc>
          <w:tcPr>
            <w:tcW w:w="1955" w:type="dxa"/>
            <w:tcBorders>
              <w:top w:val="single" w:sz="4" w:space="0" w:color="000000"/>
            </w:tcBorders>
            <w:shd w:val="clear" w:color="auto" w:fill="auto"/>
          </w:tcPr>
          <w:p w:rsidR="004E4A36" w:rsidRPr="00AB4E06" w:rsidRDefault="004E4A36" w:rsidP="0035094B">
            <w:pPr>
              <w:jc w:val="center"/>
              <w:rPr>
                <w:rFonts w:ascii="Times New Roman" w:hAnsi="Times New Roman" w:cs="Times New Roman"/>
                <w:sz w:val="16"/>
                <w:szCs w:val="16"/>
              </w:rPr>
            </w:pPr>
            <w:r w:rsidRPr="00AB4E06">
              <w:rPr>
                <w:rFonts w:ascii="Times New Roman" w:hAnsi="Times New Roman" w:cs="Times New Roman"/>
                <w:sz w:val="16"/>
                <w:szCs w:val="16"/>
              </w:rPr>
              <w:t>(дата подписания)</w:t>
            </w:r>
          </w:p>
        </w:tc>
        <w:tc>
          <w:tcPr>
            <w:tcW w:w="485" w:type="dxa"/>
            <w:shd w:val="clear" w:color="auto" w:fill="auto"/>
          </w:tcPr>
          <w:p w:rsidR="004E4A36" w:rsidRPr="00AB4E06" w:rsidRDefault="004E4A36" w:rsidP="0035094B">
            <w:pPr>
              <w:snapToGrid w:val="0"/>
              <w:rPr>
                <w:rFonts w:ascii="Times New Roman" w:hAnsi="Times New Roman" w:cs="Times New Roman"/>
                <w:sz w:val="16"/>
                <w:szCs w:val="16"/>
              </w:rPr>
            </w:pPr>
          </w:p>
        </w:tc>
        <w:tc>
          <w:tcPr>
            <w:tcW w:w="1939" w:type="dxa"/>
            <w:tcBorders>
              <w:top w:val="single" w:sz="4" w:space="0" w:color="000000"/>
            </w:tcBorders>
            <w:shd w:val="clear" w:color="auto" w:fill="auto"/>
          </w:tcPr>
          <w:p w:rsidR="004E4A36" w:rsidRPr="00AB4E06" w:rsidRDefault="004E4A36" w:rsidP="0035094B">
            <w:pPr>
              <w:jc w:val="center"/>
              <w:rPr>
                <w:rFonts w:ascii="Times New Roman" w:hAnsi="Times New Roman" w:cs="Times New Roman"/>
                <w:sz w:val="28"/>
                <w:szCs w:val="28"/>
              </w:rPr>
            </w:pPr>
            <w:r w:rsidRPr="00AB4E06">
              <w:rPr>
                <w:rFonts w:ascii="Times New Roman" w:hAnsi="Times New Roman" w:cs="Times New Roman"/>
                <w:sz w:val="16"/>
                <w:szCs w:val="16"/>
              </w:rPr>
              <w:t>(подпись)</w:t>
            </w:r>
          </w:p>
        </w:tc>
        <w:tc>
          <w:tcPr>
            <w:tcW w:w="2728" w:type="dxa"/>
            <w:shd w:val="clear" w:color="auto" w:fill="auto"/>
            <w:vAlign w:val="bottom"/>
          </w:tcPr>
          <w:p w:rsidR="004E4A36" w:rsidRDefault="004E4A36" w:rsidP="0035094B">
            <w:pPr>
              <w:snapToGrid w:val="0"/>
              <w:rPr>
                <w:rFonts w:ascii="Times New Roman" w:hAnsi="Times New Roman" w:cs="Times New Roman"/>
                <w:color w:val="FF0000"/>
                <w:sz w:val="26"/>
                <w:szCs w:val="26"/>
              </w:rPr>
            </w:pPr>
          </w:p>
          <w:p w:rsidR="004E4A36" w:rsidRDefault="004E4A36" w:rsidP="0035094B">
            <w:pPr>
              <w:snapToGrid w:val="0"/>
              <w:rPr>
                <w:rFonts w:ascii="Times New Roman" w:hAnsi="Times New Roman" w:cs="Times New Roman"/>
                <w:color w:val="FF0000"/>
                <w:sz w:val="26"/>
                <w:szCs w:val="26"/>
              </w:rPr>
            </w:pPr>
          </w:p>
          <w:p w:rsidR="004E4A36" w:rsidRPr="002C5309" w:rsidRDefault="004E4A36" w:rsidP="0035094B">
            <w:pPr>
              <w:snapToGrid w:val="0"/>
              <w:rPr>
                <w:rFonts w:ascii="Times New Roman" w:hAnsi="Times New Roman" w:cs="Times New Roman"/>
                <w:color w:val="FF0000"/>
                <w:sz w:val="26"/>
                <w:szCs w:val="26"/>
              </w:rPr>
            </w:pPr>
          </w:p>
        </w:tc>
      </w:tr>
      <w:tr w:rsidR="004E4A36" w:rsidRPr="00AB4E06" w:rsidTr="0035094B">
        <w:tc>
          <w:tcPr>
            <w:tcW w:w="251" w:type="dxa"/>
            <w:shd w:val="clear" w:color="auto" w:fill="auto"/>
          </w:tcPr>
          <w:p w:rsidR="004E4A36" w:rsidRPr="00AB4E06" w:rsidRDefault="004E4A36" w:rsidP="0035094B">
            <w:pPr>
              <w:snapToGrid w:val="0"/>
              <w:rPr>
                <w:rFonts w:ascii="Times New Roman" w:hAnsi="Times New Roman" w:cs="Times New Roman"/>
                <w:szCs w:val="24"/>
              </w:rPr>
            </w:pPr>
          </w:p>
        </w:tc>
        <w:tc>
          <w:tcPr>
            <w:tcW w:w="1558" w:type="dxa"/>
            <w:shd w:val="clear" w:color="auto" w:fill="auto"/>
          </w:tcPr>
          <w:p w:rsidR="004E4A36" w:rsidRPr="00AB4E06" w:rsidRDefault="004E4A36" w:rsidP="0035094B">
            <w:pPr>
              <w:ind w:firstLine="0"/>
              <w:rPr>
                <w:rFonts w:ascii="Times New Roman" w:hAnsi="Times New Roman" w:cs="Times New Roman"/>
                <w:sz w:val="28"/>
                <w:szCs w:val="28"/>
              </w:rPr>
            </w:pPr>
            <w:r w:rsidRPr="00AB4E06">
              <w:rPr>
                <w:rFonts w:ascii="Times New Roman" w:hAnsi="Times New Roman" w:cs="Times New Roman"/>
                <w:sz w:val="28"/>
                <w:szCs w:val="28"/>
              </w:rPr>
              <w:t>Разослано:</w:t>
            </w:r>
          </w:p>
        </w:tc>
        <w:tc>
          <w:tcPr>
            <w:tcW w:w="8044" w:type="dxa"/>
            <w:gridSpan w:val="6"/>
            <w:shd w:val="clear" w:color="auto" w:fill="auto"/>
          </w:tcPr>
          <w:p w:rsidR="004E4A36" w:rsidRPr="00AB4E06" w:rsidRDefault="004E4A36" w:rsidP="0035094B">
            <w:pPr>
              <w:ind w:firstLine="0"/>
              <w:rPr>
                <w:rFonts w:ascii="Times New Roman" w:hAnsi="Times New Roman" w:cs="Times New Roman"/>
              </w:rPr>
            </w:pPr>
            <w:r w:rsidRPr="00AB4E06">
              <w:rPr>
                <w:rFonts w:ascii="Times New Roman" w:hAnsi="Times New Roman" w:cs="Times New Roman"/>
                <w:sz w:val="28"/>
                <w:szCs w:val="28"/>
              </w:rPr>
              <w:t xml:space="preserve">в </w:t>
            </w:r>
            <w:r w:rsidRPr="00E32139">
              <w:rPr>
                <w:rFonts w:ascii="Times New Roman" w:hAnsi="Times New Roman" w:cs="Times New Roman"/>
                <w:sz w:val="26"/>
                <w:szCs w:val="26"/>
              </w:rPr>
              <w:t>дело</w:t>
            </w:r>
            <w:r>
              <w:rPr>
                <w:rFonts w:ascii="Times New Roman" w:hAnsi="Times New Roman" w:cs="Times New Roman"/>
                <w:sz w:val="26"/>
                <w:szCs w:val="26"/>
              </w:rPr>
              <w:t xml:space="preserve">, правовое управление, </w:t>
            </w:r>
            <w:r w:rsidRPr="00E32139">
              <w:rPr>
                <w:rFonts w:ascii="Times New Roman" w:hAnsi="Times New Roman" w:cs="Times New Roman"/>
                <w:sz w:val="26"/>
                <w:szCs w:val="26"/>
              </w:rPr>
              <w:t>отраслевые, функциональные, территориальные органы администрации города Новокузнецка</w:t>
            </w:r>
            <w:r>
              <w:rPr>
                <w:rFonts w:ascii="Times New Roman" w:hAnsi="Times New Roman" w:cs="Times New Roman"/>
                <w:sz w:val="26"/>
                <w:szCs w:val="26"/>
              </w:rPr>
              <w:t>, управление информационной политики.</w:t>
            </w:r>
          </w:p>
        </w:tc>
      </w:tr>
    </w:tbl>
    <w:p w:rsidR="003B21BA" w:rsidRPr="008A2B23" w:rsidRDefault="003B21BA" w:rsidP="00426CEC">
      <w:pPr>
        <w:ind w:firstLine="0"/>
        <w:rPr>
          <w:rFonts w:ascii="Times New Roman" w:hAnsi="Times New Roman" w:cs="Times New Roman"/>
          <w:color w:val="000000" w:themeColor="text1"/>
          <w:sz w:val="28"/>
          <w:szCs w:val="28"/>
        </w:rPr>
      </w:pPr>
    </w:p>
    <w:p w:rsidR="00266B68" w:rsidRPr="008A2B23" w:rsidRDefault="00266B68" w:rsidP="00426CEC">
      <w:pPr>
        <w:ind w:firstLine="0"/>
        <w:rPr>
          <w:rFonts w:ascii="Times New Roman" w:hAnsi="Times New Roman" w:cs="Times New Roman"/>
          <w:color w:val="000000" w:themeColor="text1"/>
          <w:sz w:val="28"/>
          <w:szCs w:val="28"/>
        </w:rPr>
      </w:pPr>
    </w:p>
    <w:sectPr w:rsidR="00266B68" w:rsidRPr="008A2B23" w:rsidSect="004E4A36">
      <w:headerReference w:type="default" r:id="rId7"/>
      <w:pgSz w:w="11905" w:h="16838"/>
      <w:pgMar w:top="1134" w:right="851" w:bottom="1134"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B97" w:rsidRDefault="00E73B97" w:rsidP="004E4A36">
      <w:r>
        <w:separator/>
      </w:r>
    </w:p>
  </w:endnote>
  <w:endnote w:type="continuationSeparator" w:id="0">
    <w:p w:rsidR="00E73B97" w:rsidRDefault="00E73B97" w:rsidP="004E4A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B97" w:rsidRDefault="00E73B97" w:rsidP="004E4A36">
      <w:r>
        <w:separator/>
      </w:r>
    </w:p>
  </w:footnote>
  <w:footnote w:type="continuationSeparator" w:id="0">
    <w:p w:rsidR="00E73B97" w:rsidRDefault="00E73B97" w:rsidP="004E4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170"/>
      <w:docPartObj>
        <w:docPartGallery w:val="Page Numbers (Top of Page)"/>
        <w:docPartUnique/>
      </w:docPartObj>
    </w:sdtPr>
    <w:sdtContent>
      <w:p w:rsidR="004E4A36" w:rsidRDefault="004E4A36">
        <w:pPr>
          <w:pStyle w:val="a6"/>
          <w:jc w:val="center"/>
        </w:pPr>
      </w:p>
      <w:p w:rsidR="004E4A36" w:rsidRDefault="004E4A36">
        <w:pPr>
          <w:pStyle w:val="a6"/>
          <w:jc w:val="center"/>
        </w:pPr>
      </w:p>
      <w:p w:rsidR="004E4A36" w:rsidRDefault="00E05FDD">
        <w:pPr>
          <w:pStyle w:val="a6"/>
          <w:jc w:val="cente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3B21BA"/>
    <w:rsid w:val="00007FCD"/>
    <w:rsid w:val="000164BB"/>
    <w:rsid w:val="00032C1E"/>
    <w:rsid w:val="000478F0"/>
    <w:rsid w:val="000C1ADC"/>
    <w:rsid w:val="000F0457"/>
    <w:rsid w:val="001105E3"/>
    <w:rsid w:val="00144B72"/>
    <w:rsid w:val="00147851"/>
    <w:rsid w:val="001A6B55"/>
    <w:rsid w:val="001B1A12"/>
    <w:rsid w:val="001B5E8F"/>
    <w:rsid w:val="0021548E"/>
    <w:rsid w:val="00255362"/>
    <w:rsid w:val="00266B68"/>
    <w:rsid w:val="002A4B1E"/>
    <w:rsid w:val="002E06FE"/>
    <w:rsid w:val="002E3970"/>
    <w:rsid w:val="002F63C9"/>
    <w:rsid w:val="003113B4"/>
    <w:rsid w:val="0035094B"/>
    <w:rsid w:val="003578D2"/>
    <w:rsid w:val="003975BE"/>
    <w:rsid w:val="003B21BA"/>
    <w:rsid w:val="004104C3"/>
    <w:rsid w:val="00426CEC"/>
    <w:rsid w:val="004732C8"/>
    <w:rsid w:val="004921F7"/>
    <w:rsid w:val="004D5D13"/>
    <w:rsid w:val="004E4A36"/>
    <w:rsid w:val="00553BE4"/>
    <w:rsid w:val="005E7A68"/>
    <w:rsid w:val="00660332"/>
    <w:rsid w:val="007616D9"/>
    <w:rsid w:val="007C1555"/>
    <w:rsid w:val="00824AF6"/>
    <w:rsid w:val="008713BC"/>
    <w:rsid w:val="008A2B23"/>
    <w:rsid w:val="008E397B"/>
    <w:rsid w:val="008F6128"/>
    <w:rsid w:val="0099622F"/>
    <w:rsid w:val="009A2E79"/>
    <w:rsid w:val="009B4925"/>
    <w:rsid w:val="009B5558"/>
    <w:rsid w:val="009D7FC9"/>
    <w:rsid w:val="00A34CC8"/>
    <w:rsid w:val="00A773AD"/>
    <w:rsid w:val="00AF375C"/>
    <w:rsid w:val="00BB5C65"/>
    <w:rsid w:val="00BD3D0C"/>
    <w:rsid w:val="00CB2B3F"/>
    <w:rsid w:val="00CB536F"/>
    <w:rsid w:val="00D407B6"/>
    <w:rsid w:val="00E05FDD"/>
    <w:rsid w:val="00E73B97"/>
    <w:rsid w:val="00EA3EE3"/>
    <w:rsid w:val="00EC695C"/>
    <w:rsid w:val="00F33BD4"/>
    <w:rsid w:val="00F368E8"/>
    <w:rsid w:val="00F50570"/>
    <w:rsid w:val="00F73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BA"/>
    <w:rPr>
      <w:rFonts w:ascii="Tahoma" w:hAnsi="Tahoma" w:cs="Tahoma"/>
      <w:sz w:val="16"/>
      <w:szCs w:val="16"/>
    </w:rPr>
  </w:style>
  <w:style w:type="character" w:customStyle="1" w:styleId="a4">
    <w:name w:val="Текст выноски Знак"/>
    <w:basedOn w:val="a0"/>
    <w:link w:val="a3"/>
    <w:uiPriority w:val="99"/>
    <w:semiHidden/>
    <w:rsid w:val="003B21BA"/>
    <w:rPr>
      <w:rFonts w:ascii="Tahoma" w:hAnsi="Tahoma" w:cs="Tahoma"/>
      <w:sz w:val="16"/>
      <w:szCs w:val="16"/>
    </w:rPr>
  </w:style>
  <w:style w:type="character" w:styleId="a5">
    <w:name w:val="Hyperlink"/>
    <w:basedOn w:val="a0"/>
    <w:uiPriority w:val="99"/>
    <w:unhideWhenUsed/>
    <w:rsid w:val="00426CEC"/>
    <w:rPr>
      <w:color w:val="0000FF" w:themeColor="hyperlink"/>
      <w:u w:val="single"/>
    </w:rPr>
  </w:style>
  <w:style w:type="paragraph" w:styleId="a6">
    <w:name w:val="header"/>
    <w:basedOn w:val="a"/>
    <w:link w:val="a7"/>
    <w:uiPriority w:val="99"/>
    <w:unhideWhenUsed/>
    <w:rsid w:val="004E4A36"/>
    <w:pPr>
      <w:tabs>
        <w:tab w:val="center" w:pos="4677"/>
        <w:tab w:val="right" w:pos="9355"/>
      </w:tabs>
    </w:pPr>
  </w:style>
  <w:style w:type="character" w:customStyle="1" w:styleId="a7">
    <w:name w:val="Верхний колонтитул Знак"/>
    <w:basedOn w:val="a0"/>
    <w:link w:val="a6"/>
    <w:uiPriority w:val="99"/>
    <w:rsid w:val="004E4A36"/>
  </w:style>
  <w:style w:type="paragraph" w:styleId="a8">
    <w:name w:val="footer"/>
    <w:basedOn w:val="a"/>
    <w:link w:val="a9"/>
    <w:uiPriority w:val="99"/>
    <w:semiHidden/>
    <w:unhideWhenUsed/>
    <w:rsid w:val="004E4A36"/>
    <w:pPr>
      <w:tabs>
        <w:tab w:val="center" w:pos="4677"/>
        <w:tab w:val="right" w:pos="9355"/>
      </w:tabs>
    </w:pPr>
  </w:style>
  <w:style w:type="character" w:customStyle="1" w:styleId="a9">
    <w:name w:val="Нижний колонтитул Знак"/>
    <w:basedOn w:val="a0"/>
    <w:link w:val="a8"/>
    <w:uiPriority w:val="99"/>
    <w:semiHidden/>
    <w:rsid w:val="004E4A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2650</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user</cp:lastModifiedBy>
  <cp:revision>2</cp:revision>
  <cp:lastPrinted>2019-01-24T03:24:00Z</cp:lastPrinted>
  <dcterms:created xsi:type="dcterms:W3CDTF">2019-01-25T02:24:00Z</dcterms:created>
  <dcterms:modified xsi:type="dcterms:W3CDTF">2019-01-25T02:24:00Z</dcterms:modified>
</cp:coreProperties>
</file>